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7B" w:rsidRDefault="002255F4" w:rsidP="002255F4">
      <w:pPr>
        <w:jc w:val="center"/>
        <w:rPr>
          <w:rFonts w:ascii="Times New Roman" w:hAnsi="Times New Roman" w:cs="Times New Roman"/>
          <w:b/>
          <w:sz w:val="28"/>
          <w:szCs w:val="28"/>
        </w:rPr>
      </w:pPr>
      <w:r w:rsidRPr="002255F4">
        <w:rPr>
          <w:rFonts w:ascii="Times New Roman" w:hAnsi="Times New Roman" w:cs="Times New Roman"/>
          <w:b/>
          <w:sz w:val="28"/>
          <w:szCs w:val="28"/>
        </w:rPr>
        <w:t>Формы обучения в ДОУ</w:t>
      </w:r>
    </w:p>
    <w:p w:rsidR="002255F4" w:rsidRPr="0061260A" w:rsidRDefault="002255F4" w:rsidP="002255F4">
      <w:pPr>
        <w:shd w:val="clear" w:color="auto" w:fill="FFFFFF"/>
        <w:spacing w:before="30" w:after="120"/>
        <w:ind w:firstLine="540"/>
        <w:jc w:val="both"/>
        <w:rPr>
          <w:rFonts w:ascii="Times New Roman" w:eastAsia="Times New Roman" w:hAnsi="Times New Roman" w:cs="Times New Roman"/>
          <w:sz w:val="28"/>
          <w:szCs w:val="28"/>
          <w:lang w:eastAsia="ru-RU"/>
        </w:rPr>
      </w:pPr>
      <w:r w:rsidRPr="0061260A">
        <w:rPr>
          <w:rFonts w:ascii="Times New Roman" w:eastAsia="Times New Roman" w:hAnsi="Times New Roman" w:cs="Times New Roman"/>
          <w:sz w:val="28"/>
          <w:szCs w:val="28"/>
          <w:lang w:eastAsia="ru-RU"/>
        </w:rPr>
        <w:t> </w:t>
      </w:r>
      <w:r w:rsidRPr="0061260A">
        <w:rPr>
          <w:rFonts w:ascii="Times New Roman" w:eastAsia="Times New Roman" w:hAnsi="Times New Roman" w:cs="Times New Roman"/>
          <w:i/>
          <w:iCs/>
          <w:sz w:val="28"/>
          <w:szCs w:val="28"/>
          <w:lang w:eastAsia="ru-RU"/>
        </w:rPr>
        <w:t>Обучение и воспитание в Учреждении ведется на </w:t>
      </w:r>
      <w:r w:rsidRPr="0061260A">
        <w:rPr>
          <w:rFonts w:ascii="Times New Roman" w:eastAsia="Times New Roman" w:hAnsi="Times New Roman" w:cs="Times New Roman"/>
          <w:b/>
          <w:bCs/>
          <w:i/>
          <w:iCs/>
          <w:sz w:val="28"/>
          <w:szCs w:val="28"/>
          <w:u w:val="single"/>
          <w:lang w:eastAsia="ru-RU"/>
        </w:rPr>
        <w:t>русском языке</w:t>
      </w:r>
      <w:r w:rsidRPr="0061260A">
        <w:rPr>
          <w:rFonts w:ascii="Times New Roman" w:eastAsia="Times New Roman" w:hAnsi="Times New Roman" w:cs="Times New Roman"/>
          <w:i/>
          <w:iCs/>
          <w:sz w:val="28"/>
          <w:szCs w:val="28"/>
          <w:lang w:eastAsia="ru-RU"/>
        </w:rPr>
        <w:t>.  В Учреждении создаются условия для изучения русского языка как государственного языка Российской Федерации.</w:t>
      </w:r>
    </w:p>
    <w:p w:rsidR="002255F4" w:rsidRPr="0061260A" w:rsidRDefault="002255F4" w:rsidP="002255F4">
      <w:pPr>
        <w:shd w:val="clear" w:color="auto" w:fill="FFFFFF"/>
        <w:spacing w:before="30" w:after="120"/>
        <w:ind w:firstLine="540"/>
        <w:jc w:val="both"/>
        <w:rPr>
          <w:rFonts w:ascii="Times New Roman" w:eastAsia="Times New Roman" w:hAnsi="Times New Roman" w:cs="Times New Roman"/>
          <w:sz w:val="28"/>
          <w:szCs w:val="28"/>
          <w:lang w:eastAsia="ru-RU"/>
        </w:rPr>
      </w:pPr>
      <w:r w:rsidRPr="0061260A">
        <w:rPr>
          <w:rFonts w:ascii="Times New Roman" w:eastAsia="Times New Roman" w:hAnsi="Times New Roman" w:cs="Times New Roman"/>
          <w:sz w:val="28"/>
          <w:szCs w:val="28"/>
          <w:lang w:eastAsia="ru-RU"/>
        </w:rPr>
        <w:t>В детском саду используются фронтальные, групповые, индивидуальные формы организованного обучения.</w:t>
      </w:r>
    </w:p>
    <w:p w:rsidR="002255F4" w:rsidRPr="0061260A" w:rsidRDefault="002255F4" w:rsidP="002255F4">
      <w:pPr>
        <w:shd w:val="clear" w:color="auto" w:fill="FFFFFF"/>
        <w:spacing w:before="30" w:after="120"/>
        <w:ind w:firstLine="540"/>
        <w:jc w:val="both"/>
        <w:rPr>
          <w:rFonts w:ascii="Times New Roman" w:eastAsia="Times New Roman" w:hAnsi="Times New Roman" w:cs="Times New Roman"/>
          <w:sz w:val="28"/>
          <w:szCs w:val="28"/>
          <w:lang w:eastAsia="ru-RU"/>
        </w:rPr>
      </w:pPr>
      <w:r w:rsidRPr="0061260A">
        <w:rPr>
          <w:rFonts w:ascii="Times New Roman" w:eastAsia="Times New Roman" w:hAnsi="Times New Roman" w:cs="Times New Roman"/>
          <w:b/>
          <w:bCs/>
          <w:sz w:val="28"/>
          <w:szCs w:val="28"/>
          <w:lang w:eastAsia="ru-RU"/>
        </w:rPr>
        <w:t>Индивидуальная форма организации обучения </w:t>
      </w:r>
      <w:r w:rsidRPr="0061260A">
        <w:rPr>
          <w:rFonts w:ascii="Times New Roman" w:eastAsia="Times New Roman" w:hAnsi="Times New Roman" w:cs="Times New Roman"/>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2255F4" w:rsidRPr="0061260A" w:rsidRDefault="002255F4" w:rsidP="002255F4">
      <w:pPr>
        <w:shd w:val="clear" w:color="auto" w:fill="FFFFFF"/>
        <w:spacing w:before="30" w:after="120"/>
        <w:ind w:firstLine="540"/>
        <w:jc w:val="both"/>
        <w:rPr>
          <w:rFonts w:ascii="Times New Roman" w:eastAsia="Times New Roman" w:hAnsi="Times New Roman" w:cs="Times New Roman"/>
          <w:sz w:val="28"/>
          <w:szCs w:val="28"/>
          <w:lang w:eastAsia="ru-RU"/>
        </w:rPr>
      </w:pPr>
      <w:r w:rsidRPr="0061260A">
        <w:rPr>
          <w:rFonts w:ascii="Times New Roman" w:eastAsia="Times New Roman" w:hAnsi="Times New Roman" w:cs="Times New Roman"/>
          <w:b/>
          <w:bCs/>
          <w:sz w:val="28"/>
          <w:szCs w:val="28"/>
          <w:lang w:eastAsia="ru-RU"/>
        </w:rPr>
        <w:t>Групповая форма организации обучения</w:t>
      </w:r>
      <w:r w:rsidRPr="0061260A">
        <w:rPr>
          <w:rFonts w:ascii="Times New Roman" w:eastAsia="Times New Roman" w:hAnsi="Times New Roman" w:cs="Times New Roman"/>
          <w:sz w:val="28"/>
          <w:szCs w:val="28"/>
          <w:lang w:eastAsia="ru-RU"/>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2255F4" w:rsidRPr="0061260A" w:rsidRDefault="002255F4" w:rsidP="002255F4">
      <w:pPr>
        <w:shd w:val="clear" w:color="auto" w:fill="FFFFFF"/>
        <w:spacing w:before="30" w:after="240"/>
        <w:ind w:firstLine="540"/>
        <w:jc w:val="both"/>
        <w:rPr>
          <w:rFonts w:ascii="Times New Roman" w:eastAsia="Times New Roman" w:hAnsi="Times New Roman" w:cs="Times New Roman"/>
          <w:sz w:val="28"/>
          <w:szCs w:val="28"/>
          <w:lang w:eastAsia="ru-RU"/>
        </w:rPr>
      </w:pPr>
      <w:r w:rsidRPr="0061260A">
        <w:rPr>
          <w:rFonts w:ascii="Times New Roman" w:eastAsia="Times New Roman" w:hAnsi="Times New Roman" w:cs="Times New Roman"/>
          <w:sz w:val="28"/>
          <w:szCs w:val="28"/>
          <w:lang w:eastAsia="ru-RU"/>
        </w:rPr>
        <w:t>Фронтальная        </w:t>
      </w:r>
      <w:r w:rsidRPr="0061260A">
        <w:rPr>
          <w:rFonts w:ascii="Times New Roman" w:eastAsia="Times New Roman" w:hAnsi="Times New Roman" w:cs="Times New Roman"/>
          <w:b/>
          <w:bCs/>
          <w:sz w:val="28"/>
          <w:szCs w:val="28"/>
          <w:lang w:eastAsia="ru-RU"/>
        </w:rPr>
        <w:t>форма организации обучения</w:t>
      </w:r>
      <w:r w:rsidRPr="0061260A">
        <w:rPr>
          <w:rFonts w:ascii="Times New Roman" w:eastAsia="Times New Roman" w:hAnsi="Times New Roman" w:cs="Times New Roman"/>
          <w:sz w:val="28"/>
          <w:szCs w:val="28"/>
          <w:lang w:eastAsia="ru-RU"/>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2255F4" w:rsidRPr="0061260A" w:rsidRDefault="002255F4" w:rsidP="002255F4">
      <w:pPr>
        <w:shd w:val="clear" w:color="auto" w:fill="FFFFFF"/>
        <w:spacing w:before="30" w:after="120"/>
        <w:ind w:firstLine="540"/>
        <w:jc w:val="both"/>
        <w:rPr>
          <w:rFonts w:ascii="Times New Roman" w:eastAsia="Times New Roman" w:hAnsi="Times New Roman" w:cs="Times New Roman"/>
          <w:sz w:val="28"/>
          <w:szCs w:val="28"/>
          <w:lang w:eastAsia="ru-RU"/>
        </w:rPr>
      </w:pPr>
      <w:r w:rsidRPr="0061260A">
        <w:rPr>
          <w:rFonts w:ascii="Times New Roman" w:eastAsia="Times New Roman" w:hAnsi="Times New Roman" w:cs="Times New Roman"/>
          <w:sz w:val="28"/>
          <w:szCs w:val="28"/>
          <w:lang w:eastAsia="ru-RU"/>
        </w:rPr>
        <w:t>Основной формой организации обучения в дошкольном образовательном учреждении является</w:t>
      </w:r>
      <w:r w:rsidRPr="0061260A">
        <w:rPr>
          <w:rFonts w:ascii="Times New Roman" w:eastAsia="Times New Roman" w:hAnsi="Times New Roman" w:cs="Times New Roman"/>
          <w:b/>
          <w:bCs/>
          <w:sz w:val="28"/>
          <w:szCs w:val="28"/>
          <w:lang w:eastAsia="ru-RU"/>
        </w:rPr>
        <w:t> непосредственно образовательная деятельность (НОД). </w:t>
      </w:r>
      <w:r w:rsidRPr="0061260A">
        <w:rPr>
          <w:rFonts w:ascii="Times New Roman" w:eastAsia="Times New Roman" w:hAnsi="Times New Roman" w:cs="Times New Roman"/>
          <w:sz w:val="28"/>
          <w:szCs w:val="28"/>
          <w:lang w:eastAsia="ru-RU"/>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2255F4" w:rsidRPr="0061260A" w:rsidRDefault="002255F4" w:rsidP="002255F4">
      <w:pPr>
        <w:shd w:val="clear" w:color="auto" w:fill="FFFFFF"/>
        <w:spacing w:before="30" w:after="120"/>
        <w:ind w:firstLine="181"/>
        <w:jc w:val="both"/>
        <w:rPr>
          <w:rFonts w:ascii="Times New Roman" w:eastAsia="Times New Roman" w:hAnsi="Times New Roman" w:cs="Times New Roman"/>
          <w:sz w:val="28"/>
          <w:szCs w:val="28"/>
          <w:lang w:eastAsia="ru-RU"/>
        </w:rPr>
      </w:pPr>
      <w:r w:rsidRPr="0061260A">
        <w:rPr>
          <w:rFonts w:ascii="Times New Roman" w:eastAsia="Times New Roman" w:hAnsi="Times New Roman" w:cs="Times New Roman"/>
          <w:sz w:val="28"/>
          <w:szCs w:val="28"/>
          <w:lang w:eastAsia="ru-RU"/>
        </w:rPr>
        <w:t xml:space="preserve">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w:t>
      </w:r>
      <w:r w:rsidRPr="0061260A">
        <w:rPr>
          <w:rFonts w:ascii="Times New Roman" w:eastAsia="Times New Roman" w:hAnsi="Times New Roman" w:cs="Times New Roman"/>
          <w:sz w:val="28"/>
          <w:szCs w:val="28"/>
          <w:lang w:eastAsia="ru-RU"/>
        </w:rPr>
        <w:lastRenderedPageBreak/>
        <w:t>формированию элементарных математических представлений, по физической культуре.</w:t>
      </w:r>
    </w:p>
    <w:tbl>
      <w:tblPr>
        <w:tblStyle w:val="a3"/>
        <w:tblW w:w="0" w:type="auto"/>
        <w:tblInd w:w="-601" w:type="dxa"/>
        <w:tblLook w:val="04A0" w:firstRow="1" w:lastRow="0" w:firstColumn="1" w:lastColumn="0" w:noHBand="0" w:noVBand="1"/>
      </w:tblPr>
      <w:tblGrid>
        <w:gridCol w:w="2604"/>
        <w:gridCol w:w="2640"/>
        <w:gridCol w:w="2486"/>
        <w:gridCol w:w="2442"/>
      </w:tblGrid>
      <w:tr w:rsidR="002255F4" w:rsidTr="002255F4">
        <w:tc>
          <w:tcPr>
            <w:tcW w:w="10172" w:type="dxa"/>
            <w:gridSpan w:val="4"/>
          </w:tcPr>
          <w:p w:rsidR="002255F4" w:rsidRDefault="002255F4" w:rsidP="002255F4">
            <w:pPr>
              <w:jc w:val="center"/>
              <w:rPr>
                <w:rFonts w:ascii="Times New Roman" w:hAnsi="Times New Roman" w:cs="Times New Roman"/>
                <w:b/>
                <w:sz w:val="28"/>
                <w:szCs w:val="28"/>
              </w:rPr>
            </w:pPr>
            <w:r>
              <w:rPr>
                <w:rFonts w:ascii="Times New Roman" w:hAnsi="Times New Roman" w:cs="Times New Roman"/>
                <w:b/>
                <w:sz w:val="28"/>
                <w:szCs w:val="28"/>
              </w:rPr>
              <w:t>Формы образовательной деятельности</w:t>
            </w:r>
          </w:p>
        </w:tc>
      </w:tr>
      <w:tr w:rsidR="002255F4" w:rsidTr="002255F4">
        <w:tc>
          <w:tcPr>
            <w:tcW w:w="2604" w:type="dxa"/>
          </w:tcPr>
          <w:p w:rsidR="002255F4" w:rsidRDefault="002255F4" w:rsidP="002255F4">
            <w:pPr>
              <w:jc w:val="center"/>
              <w:rPr>
                <w:rFonts w:ascii="Times New Roman" w:hAnsi="Times New Roman" w:cs="Times New Roman"/>
                <w:b/>
                <w:sz w:val="28"/>
                <w:szCs w:val="28"/>
              </w:rPr>
            </w:pPr>
            <w:r>
              <w:rPr>
                <w:rFonts w:ascii="Times New Roman" w:hAnsi="Times New Roman" w:cs="Times New Roman"/>
                <w:b/>
                <w:sz w:val="28"/>
                <w:szCs w:val="28"/>
              </w:rPr>
              <w:t>Режимные моменты</w:t>
            </w:r>
          </w:p>
        </w:tc>
        <w:tc>
          <w:tcPr>
            <w:tcW w:w="2640" w:type="dxa"/>
          </w:tcPr>
          <w:p w:rsidR="002255F4" w:rsidRDefault="002255F4" w:rsidP="002255F4">
            <w:pPr>
              <w:jc w:val="center"/>
              <w:rPr>
                <w:rFonts w:ascii="Times New Roman" w:hAnsi="Times New Roman" w:cs="Times New Roman"/>
                <w:b/>
                <w:sz w:val="28"/>
                <w:szCs w:val="28"/>
              </w:rPr>
            </w:pPr>
            <w:r>
              <w:rPr>
                <w:rFonts w:ascii="Times New Roman" w:hAnsi="Times New Roman" w:cs="Times New Roman"/>
                <w:b/>
                <w:sz w:val="28"/>
                <w:szCs w:val="28"/>
              </w:rPr>
              <w:t>Совместная деятельность педагога с детьми</w:t>
            </w:r>
          </w:p>
        </w:tc>
        <w:tc>
          <w:tcPr>
            <w:tcW w:w="2486" w:type="dxa"/>
          </w:tcPr>
          <w:p w:rsidR="002255F4" w:rsidRDefault="002255F4" w:rsidP="002255F4">
            <w:pPr>
              <w:jc w:val="center"/>
              <w:rPr>
                <w:rFonts w:ascii="Times New Roman" w:hAnsi="Times New Roman" w:cs="Times New Roman"/>
                <w:b/>
                <w:sz w:val="28"/>
                <w:szCs w:val="28"/>
              </w:rPr>
            </w:pPr>
            <w:r>
              <w:rPr>
                <w:rFonts w:ascii="Times New Roman" w:hAnsi="Times New Roman" w:cs="Times New Roman"/>
                <w:b/>
                <w:sz w:val="28"/>
                <w:szCs w:val="28"/>
              </w:rPr>
              <w:t>Самостоятельная деятельность детей</w:t>
            </w:r>
          </w:p>
        </w:tc>
        <w:tc>
          <w:tcPr>
            <w:tcW w:w="2442" w:type="dxa"/>
          </w:tcPr>
          <w:p w:rsidR="002255F4" w:rsidRDefault="002255F4" w:rsidP="002255F4">
            <w:pPr>
              <w:jc w:val="center"/>
              <w:rPr>
                <w:rFonts w:ascii="Times New Roman" w:hAnsi="Times New Roman" w:cs="Times New Roman"/>
                <w:b/>
                <w:sz w:val="28"/>
                <w:szCs w:val="28"/>
              </w:rPr>
            </w:pPr>
            <w:r>
              <w:rPr>
                <w:rFonts w:ascii="Times New Roman" w:hAnsi="Times New Roman" w:cs="Times New Roman"/>
                <w:b/>
                <w:sz w:val="28"/>
                <w:szCs w:val="28"/>
              </w:rPr>
              <w:t>Совместная деятельность с семьей</w:t>
            </w:r>
          </w:p>
        </w:tc>
      </w:tr>
      <w:tr w:rsidR="002255F4" w:rsidTr="002255F4">
        <w:tc>
          <w:tcPr>
            <w:tcW w:w="10172" w:type="dxa"/>
            <w:gridSpan w:val="4"/>
          </w:tcPr>
          <w:p w:rsidR="002255F4" w:rsidRDefault="002255F4" w:rsidP="002255F4">
            <w:pPr>
              <w:jc w:val="center"/>
              <w:rPr>
                <w:rFonts w:ascii="Times New Roman" w:hAnsi="Times New Roman" w:cs="Times New Roman"/>
                <w:b/>
                <w:sz w:val="28"/>
                <w:szCs w:val="28"/>
              </w:rPr>
            </w:pPr>
            <w:r>
              <w:rPr>
                <w:rFonts w:ascii="Times New Roman" w:hAnsi="Times New Roman" w:cs="Times New Roman"/>
                <w:b/>
                <w:sz w:val="28"/>
                <w:szCs w:val="28"/>
              </w:rPr>
              <w:t>Формы организации детей</w:t>
            </w:r>
          </w:p>
        </w:tc>
      </w:tr>
      <w:tr w:rsidR="002255F4" w:rsidTr="002255F4">
        <w:tc>
          <w:tcPr>
            <w:tcW w:w="2604" w:type="dxa"/>
          </w:tcPr>
          <w:p w:rsidR="002255F4" w:rsidRDefault="002255F4" w:rsidP="002255F4">
            <w:pPr>
              <w:jc w:val="center"/>
              <w:rPr>
                <w:rFonts w:ascii="Times New Roman" w:hAnsi="Times New Roman" w:cs="Times New Roman"/>
                <w:b/>
                <w:sz w:val="28"/>
                <w:szCs w:val="28"/>
              </w:rPr>
            </w:pPr>
            <w:r>
              <w:rPr>
                <w:rFonts w:ascii="Times New Roman" w:hAnsi="Times New Roman" w:cs="Times New Roman"/>
                <w:b/>
                <w:sz w:val="28"/>
                <w:szCs w:val="28"/>
              </w:rPr>
              <w:t xml:space="preserve">Индивидуальные </w:t>
            </w:r>
          </w:p>
          <w:p w:rsidR="002255F4" w:rsidRDefault="002255F4" w:rsidP="002255F4">
            <w:pPr>
              <w:jc w:val="center"/>
              <w:rPr>
                <w:rFonts w:ascii="Times New Roman" w:hAnsi="Times New Roman" w:cs="Times New Roman"/>
                <w:b/>
                <w:sz w:val="28"/>
                <w:szCs w:val="28"/>
              </w:rPr>
            </w:pPr>
            <w:r>
              <w:rPr>
                <w:rFonts w:ascii="Times New Roman" w:hAnsi="Times New Roman" w:cs="Times New Roman"/>
                <w:b/>
                <w:sz w:val="28"/>
                <w:szCs w:val="28"/>
              </w:rPr>
              <w:t>Подгрупповые</w:t>
            </w:r>
          </w:p>
        </w:tc>
        <w:tc>
          <w:tcPr>
            <w:tcW w:w="2640" w:type="dxa"/>
          </w:tcPr>
          <w:p w:rsidR="002255F4" w:rsidRDefault="002255F4" w:rsidP="002255F4">
            <w:pPr>
              <w:jc w:val="center"/>
              <w:rPr>
                <w:rFonts w:ascii="Times New Roman" w:hAnsi="Times New Roman" w:cs="Times New Roman"/>
                <w:b/>
                <w:sz w:val="28"/>
                <w:szCs w:val="28"/>
              </w:rPr>
            </w:pPr>
            <w:r>
              <w:rPr>
                <w:rFonts w:ascii="Times New Roman" w:hAnsi="Times New Roman" w:cs="Times New Roman"/>
                <w:b/>
                <w:sz w:val="28"/>
                <w:szCs w:val="28"/>
              </w:rPr>
              <w:t xml:space="preserve">Групповые Подгрупповые Индивидуальные </w:t>
            </w:r>
          </w:p>
          <w:p w:rsidR="002255F4" w:rsidRDefault="002255F4" w:rsidP="002255F4">
            <w:pPr>
              <w:jc w:val="center"/>
              <w:rPr>
                <w:rFonts w:ascii="Times New Roman" w:hAnsi="Times New Roman" w:cs="Times New Roman"/>
                <w:b/>
                <w:sz w:val="28"/>
                <w:szCs w:val="28"/>
              </w:rPr>
            </w:pPr>
          </w:p>
        </w:tc>
        <w:tc>
          <w:tcPr>
            <w:tcW w:w="2486" w:type="dxa"/>
          </w:tcPr>
          <w:p w:rsidR="002255F4" w:rsidRDefault="002255F4" w:rsidP="002255F4">
            <w:pPr>
              <w:jc w:val="center"/>
              <w:rPr>
                <w:rFonts w:ascii="Times New Roman" w:hAnsi="Times New Roman" w:cs="Times New Roman"/>
                <w:b/>
                <w:sz w:val="28"/>
                <w:szCs w:val="28"/>
              </w:rPr>
            </w:pPr>
            <w:r>
              <w:rPr>
                <w:rFonts w:ascii="Times New Roman" w:hAnsi="Times New Roman" w:cs="Times New Roman"/>
                <w:b/>
                <w:sz w:val="28"/>
                <w:szCs w:val="28"/>
              </w:rPr>
              <w:t xml:space="preserve">Индивидуальные </w:t>
            </w:r>
          </w:p>
          <w:p w:rsidR="002255F4" w:rsidRDefault="002255F4" w:rsidP="002255F4">
            <w:pPr>
              <w:jc w:val="center"/>
              <w:rPr>
                <w:rFonts w:ascii="Times New Roman" w:hAnsi="Times New Roman" w:cs="Times New Roman"/>
                <w:b/>
                <w:sz w:val="28"/>
                <w:szCs w:val="28"/>
              </w:rPr>
            </w:pPr>
          </w:p>
        </w:tc>
        <w:tc>
          <w:tcPr>
            <w:tcW w:w="2442" w:type="dxa"/>
          </w:tcPr>
          <w:p w:rsidR="002255F4" w:rsidRDefault="002255F4" w:rsidP="002255F4">
            <w:pPr>
              <w:jc w:val="center"/>
              <w:rPr>
                <w:rFonts w:ascii="Times New Roman" w:hAnsi="Times New Roman" w:cs="Times New Roman"/>
                <w:b/>
                <w:sz w:val="28"/>
                <w:szCs w:val="28"/>
              </w:rPr>
            </w:pPr>
            <w:r>
              <w:rPr>
                <w:rFonts w:ascii="Times New Roman" w:hAnsi="Times New Roman" w:cs="Times New Roman"/>
                <w:b/>
                <w:sz w:val="28"/>
                <w:szCs w:val="28"/>
              </w:rPr>
              <w:t xml:space="preserve">Групповые Подгрупповые Индивидуальные </w:t>
            </w:r>
          </w:p>
          <w:p w:rsidR="002255F4" w:rsidRDefault="002255F4" w:rsidP="002255F4">
            <w:pPr>
              <w:jc w:val="center"/>
              <w:rPr>
                <w:rFonts w:ascii="Times New Roman" w:hAnsi="Times New Roman" w:cs="Times New Roman"/>
                <w:b/>
                <w:sz w:val="28"/>
                <w:szCs w:val="28"/>
              </w:rPr>
            </w:pPr>
          </w:p>
        </w:tc>
      </w:tr>
      <w:tr w:rsidR="002255F4" w:rsidTr="002255F4">
        <w:tc>
          <w:tcPr>
            <w:tcW w:w="2604" w:type="dxa"/>
          </w:tcPr>
          <w:p w:rsidR="002255F4" w:rsidRPr="002255F4" w:rsidRDefault="002255F4" w:rsidP="002255F4">
            <w:pPr>
              <w:pStyle w:val="a4"/>
              <w:numPr>
                <w:ilvl w:val="0"/>
                <w:numId w:val="1"/>
              </w:numPr>
              <w:ind w:left="175" w:hanging="141"/>
              <w:rPr>
                <w:rFonts w:ascii="Times New Roman" w:hAnsi="Times New Roman" w:cs="Times New Roman"/>
                <w:sz w:val="24"/>
                <w:szCs w:val="24"/>
              </w:rPr>
            </w:pPr>
            <w:r w:rsidRPr="002255F4">
              <w:rPr>
                <w:rFonts w:ascii="Times New Roman" w:hAnsi="Times New Roman" w:cs="Times New Roman"/>
                <w:sz w:val="24"/>
                <w:szCs w:val="24"/>
              </w:rPr>
              <w:t>Наблюдение</w:t>
            </w:r>
          </w:p>
          <w:p w:rsidR="002255F4" w:rsidRPr="002255F4" w:rsidRDefault="002255F4" w:rsidP="002255F4">
            <w:pPr>
              <w:pStyle w:val="a4"/>
              <w:numPr>
                <w:ilvl w:val="0"/>
                <w:numId w:val="1"/>
              </w:numPr>
              <w:ind w:left="175" w:hanging="141"/>
              <w:rPr>
                <w:rFonts w:ascii="Times New Roman" w:hAnsi="Times New Roman" w:cs="Times New Roman"/>
                <w:sz w:val="24"/>
                <w:szCs w:val="24"/>
              </w:rPr>
            </w:pPr>
            <w:r w:rsidRPr="002255F4">
              <w:rPr>
                <w:rFonts w:ascii="Times New Roman" w:hAnsi="Times New Roman" w:cs="Times New Roman"/>
                <w:sz w:val="24"/>
                <w:szCs w:val="24"/>
              </w:rPr>
              <w:t xml:space="preserve">Игра </w:t>
            </w:r>
          </w:p>
          <w:p w:rsidR="002255F4" w:rsidRPr="002255F4" w:rsidRDefault="002255F4" w:rsidP="002255F4">
            <w:pPr>
              <w:pStyle w:val="a4"/>
              <w:numPr>
                <w:ilvl w:val="0"/>
                <w:numId w:val="1"/>
              </w:numPr>
              <w:ind w:left="175" w:hanging="141"/>
              <w:rPr>
                <w:rFonts w:ascii="Times New Roman" w:hAnsi="Times New Roman" w:cs="Times New Roman"/>
                <w:sz w:val="24"/>
                <w:szCs w:val="24"/>
              </w:rPr>
            </w:pPr>
            <w:r w:rsidRPr="002255F4">
              <w:rPr>
                <w:rFonts w:ascii="Times New Roman" w:hAnsi="Times New Roman" w:cs="Times New Roman"/>
                <w:sz w:val="24"/>
                <w:szCs w:val="24"/>
              </w:rPr>
              <w:t>Проблемные ситуации</w:t>
            </w:r>
          </w:p>
          <w:p w:rsidR="002255F4" w:rsidRPr="002255F4" w:rsidRDefault="002255F4" w:rsidP="002255F4">
            <w:pPr>
              <w:pStyle w:val="a4"/>
              <w:numPr>
                <w:ilvl w:val="0"/>
                <w:numId w:val="1"/>
              </w:numPr>
              <w:ind w:left="175" w:hanging="141"/>
              <w:rPr>
                <w:rFonts w:ascii="Times New Roman" w:hAnsi="Times New Roman" w:cs="Times New Roman"/>
                <w:sz w:val="24"/>
                <w:szCs w:val="24"/>
              </w:rPr>
            </w:pPr>
            <w:r w:rsidRPr="002255F4">
              <w:rPr>
                <w:rFonts w:ascii="Times New Roman" w:hAnsi="Times New Roman" w:cs="Times New Roman"/>
                <w:sz w:val="24"/>
                <w:szCs w:val="24"/>
              </w:rPr>
              <w:t xml:space="preserve">Обсуждение </w:t>
            </w:r>
          </w:p>
        </w:tc>
        <w:tc>
          <w:tcPr>
            <w:tcW w:w="2640" w:type="dxa"/>
          </w:tcPr>
          <w:p w:rsidR="002255F4" w:rsidRPr="002255F4" w:rsidRDefault="002255F4" w:rsidP="002255F4">
            <w:pPr>
              <w:pStyle w:val="a4"/>
              <w:numPr>
                <w:ilvl w:val="0"/>
                <w:numId w:val="1"/>
              </w:numPr>
              <w:ind w:left="175" w:hanging="141"/>
              <w:rPr>
                <w:rFonts w:ascii="Times New Roman" w:hAnsi="Times New Roman" w:cs="Times New Roman"/>
                <w:sz w:val="24"/>
                <w:szCs w:val="24"/>
              </w:rPr>
            </w:pPr>
            <w:r w:rsidRPr="002255F4">
              <w:rPr>
                <w:rFonts w:ascii="Times New Roman" w:hAnsi="Times New Roman" w:cs="Times New Roman"/>
                <w:sz w:val="24"/>
                <w:szCs w:val="24"/>
              </w:rPr>
              <w:t>Проектная деятельность</w:t>
            </w:r>
          </w:p>
          <w:p w:rsidR="002255F4" w:rsidRPr="002255F4" w:rsidRDefault="002255F4" w:rsidP="002255F4">
            <w:pPr>
              <w:pStyle w:val="a4"/>
              <w:numPr>
                <w:ilvl w:val="0"/>
                <w:numId w:val="1"/>
              </w:numPr>
              <w:ind w:left="175" w:hanging="141"/>
              <w:rPr>
                <w:rFonts w:ascii="Times New Roman" w:hAnsi="Times New Roman" w:cs="Times New Roman"/>
                <w:sz w:val="24"/>
                <w:szCs w:val="24"/>
              </w:rPr>
            </w:pPr>
            <w:r w:rsidRPr="002255F4">
              <w:rPr>
                <w:rFonts w:ascii="Times New Roman" w:hAnsi="Times New Roman" w:cs="Times New Roman"/>
                <w:sz w:val="24"/>
                <w:szCs w:val="24"/>
              </w:rPr>
              <w:t>Тематические досуги</w:t>
            </w:r>
          </w:p>
          <w:p w:rsidR="002255F4" w:rsidRPr="002255F4" w:rsidRDefault="002255F4" w:rsidP="002255F4">
            <w:pPr>
              <w:pStyle w:val="a4"/>
              <w:numPr>
                <w:ilvl w:val="0"/>
                <w:numId w:val="1"/>
              </w:numPr>
              <w:ind w:left="175" w:hanging="141"/>
              <w:rPr>
                <w:rFonts w:ascii="Times New Roman" w:hAnsi="Times New Roman" w:cs="Times New Roman"/>
                <w:sz w:val="24"/>
                <w:szCs w:val="24"/>
              </w:rPr>
            </w:pPr>
            <w:r w:rsidRPr="002255F4">
              <w:rPr>
                <w:rFonts w:ascii="Times New Roman" w:hAnsi="Times New Roman" w:cs="Times New Roman"/>
                <w:sz w:val="24"/>
                <w:szCs w:val="24"/>
              </w:rPr>
              <w:t xml:space="preserve">Театрализованные представления </w:t>
            </w:r>
          </w:p>
        </w:tc>
        <w:tc>
          <w:tcPr>
            <w:tcW w:w="2486" w:type="dxa"/>
          </w:tcPr>
          <w:p w:rsidR="002255F4" w:rsidRPr="002255F4" w:rsidRDefault="002255F4" w:rsidP="002255F4">
            <w:pPr>
              <w:pStyle w:val="a4"/>
              <w:numPr>
                <w:ilvl w:val="0"/>
                <w:numId w:val="1"/>
              </w:numPr>
              <w:ind w:left="175" w:hanging="141"/>
              <w:rPr>
                <w:rFonts w:ascii="Times New Roman" w:hAnsi="Times New Roman" w:cs="Times New Roman"/>
                <w:sz w:val="24"/>
                <w:szCs w:val="24"/>
              </w:rPr>
            </w:pPr>
            <w:r w:rsidRPr="002255F4">
              <w:rPr>
                <w:rFonts w:ascii="Times New Roman" w:hAnsi="Times New Roman" w:cs="Times New Roman"/>
                <w:sz w:val="24"/>
                <w:szCs w:val="24"/>
              </w:rPr>
              <w:t>Самостоятельная консультативная деятельность</w:t>
            </w:r>
          </w:p>
          <w:p w:rsidR="002255F4" w:rsidRPr="002255F4" w:rsidRDefault="002255F4" w:rsidP="002255F4">
            <w:pPr>
              <w:pStyle w:val="a4"/>
              <w:numPr>
                <w:ilvl w:val="0"/>
                <w:numId w:val="1"/>
              </w:numPr>
              <w:ind w:left="175" w:hanging="141"/>
              <w:rPr>
                <w:rFonts w:ascii="Times New Roman" w:hAnsi="Times New Roman" w:cs="Times New Roman"/>
                <w:sz w:val="24"/>
                <w:szCs w:val="24"/>
              </w:rPr>
            </w:pPr>
            <w:r w:rsidRPr="002255F4">
              <w:rPr>
                <w:rFonts w:ascii="Times New Roman" w:hAnsi="Times New Roman" w:cs="Times New Roman"/>
                <w:sz w:val="24"/>
                <w:szCs w:val="24"/>
              </w:rPr>
              <w:t>Игры (дидактические, сюжетно-ролевые)</w:t>
            </w:r>
          </w:p>
        </w:tc>
        <w:tc>
          <w:tcPr>
            <w:tcW w:w="2442" w:type="dxa"/>
          </w:tcPr>
          <w:p w:rsidR="002255F4" w:rsidRPr="002255F4" w:rsidRDefault="002255F4" w:rsidP="002255F4">
            <w:pPr>
              <w:pStyle w:val="a4"/>
              <w:numPr>
                <w:ilvl w:val="0"/>
                <w:numId w:val="1"/>
              </w:numPr>
              <w:ind w:left="175" w:hanging="141"/>
              <w:rPr>
                <w:rFonts w:ascii="Times New Roman" w:hAnsi="Times New Roman" w:cs="Times New Roman"/>
                <w:sz w:val="24"/>
                <w:szCs w:val="24"/>
              </w:rPr>
            </w:pPr>
            <w:r w:rsidRPr="002255F4">
              <w:rPr>
                <w:rFonts w:ascii="Times New Roman" w:hAnsi="Times New Roman" w:cs="Times New Roman"/>
                <w:sz w:val="24"/>
                <w:szCs w:val="24"/>
              </w:rPr>
              <w:t>КВН</w:t>
            </w:r>
          </w:p>
          <w:p w:rsidR="002255F4" w:rsidRPr="002255F4" w:rsidRDefault="002255F4" w:rsidP="002255F4">
            <w:pPr>
              <w:pStyle w:val="a4"/>
              <w:numPr>
                <w:ilvl w:val="0"/>
                <w:numId w:val="1"/>
              </w:numPr>
              <w:ind w:left="175" w:hanging="141"/>
              <w:rPr>
                <w:rFonts w:ascii="Times New Roman" w:hAnsi="Times New Roman" w:cs="Times New Roman"/>
                <w:sz w:val="24"/>
                <w:szCs w:val="24"/>
              </w:rPr>
            </w:pPr>
            <w:r w:rsidRPr="002255F4">
              <w:rPr>
                <w:rFonts w:ascii="Times New Roman" w:hAnsi="Times New Roman" w:cs="Times New Roman"/>
                <w:sz w:val="24"/>
                <w:szCs w:val="24"/>
              </w:rPr>
              <w:t>Досуги</w:t>
            </w:r>
          </w:p>
          <w:p w:rsidR="002255F4" w:rsidRPr="002255F4" w:rsidRDefault="002255F4" w:rsidP="002255F4">
            <w:pPr>
              <w:pStyle w:val="a4"/>
              <w:numPr>
                <w:ilvl w:val="0"/>
                <w:numId w:val="1"/>
              </w:numPr>
              <w:ind w:left="175" w:hanging="141"/>
              <w:rPr>
                <w:rFonts w:ascii="Times New Roman" w:hAnsi="Times New Roman" w:cs="Times New Roman"/>
                <w:sz w:val="24"/>
                <w:szCs w:val="24"/>
              </w:rPr>
            </w:pPr>
            <w:r w:rsidRPr="002255F4">
              <w:rPr>
                <w:rFonts w:ascii="Times New Roman" w:hAnsi="Times New Roman" w:cs="Times New Roman"/>
                <w:sz w:val="24"/>
                <w:szCs w:val="24"/>
              </w:rPr>
              <w:t>Проектная деятельность</w:t>
            </w:r>
          </w:p>
        </w:tc>
      </w:tr>
    </w:tbl>
    <w:p w:rsidR="002255F4" w:rsidRDefault="002255F4" w:rsidP="002255F4">
      <w:pPr>
        <w:shd w:val="clear" w:color="auto" w:fill="FFFFFF"/>
        <w:spacing w:before="30" w:after="0" w:line="240" w:lineRule="auto"/>
        <w:jc w:val="center"/>
        <w:rPr>
          <w:rFonts w:ascii="Times New Roman" w:eastAsia="Times New Roman" w:hAnsi="Times New Roman" w:cs="Times New Roman"/>
          <w:sz w:val="27"/>
          <w:szCs w:val="27"/>
          <w:lang w:eastAsia="ru-RU"/>
        </w:rPr>
      </w:pPr>
      <w:r w:rsidRPr="0061260A">
        <w:rPr>
          <w:rFonts w:ascii="Times New Roman" w:eastAsia="Times New Roman" w:hAnsi="Times New Roman" w:cs="Times New Roman"/>
          <w:sz w:val="27"/>
          <w:szCs w:val="27"/>
          <w:lang w:eastAsia="ru-RU"/>
        </w:rPr>
        <w:t> </w:t>
      </w:r>
    </w:p>
    <w:p w:rsidR="002255F4" w:rsidRPr="0061260A" w:rsidRDefault="002255F4" w:rsidP="002255F4">
      <w:pPr>
        <w:shd w:val="clear" w:color="auto" w:fill="FFFFFF"/>
        <w:spacing w:before="30" w:after="0" w:line="240" w:lineRule="auto"/>
        <w:jc w:val="center"/>
        <w:rPr>
          <w:rFonts w:ascii="Verdana" w:eastAsia="Times New Roman" w:hAnsi="Verdana" w:cs="Times New Roman"/>
          <w:sz w:val="20"/>
          <w:szCs w:val="20"/>
          <w:lang w:eastAsia="ru-RU"/>
        </w:rPr>
      </w:pPr>
      <w:r w:rsidRPr="0061260A">
        <w:rPr>
          <w:rFonts w:ascii="Times New Roman" w:eastAsia="Times New Roman" w:hAnsi="Times New Roman" w:cs="Times New Roman"/>
          <w:b/>
          <w:bCs/>
          <w:sz w:val="28"/>
          <w:szCs w:val="28"/>
          <w:lang w:eastAsia="ru-RU"/>
        </w:rPr>
        <w:t>Формы организации обучения в повседневной жизни.</w:t>
      </w:r>
    </w:p>
    <w:p w:rsidR="002255F4" w:rsidRPr="0061260A" w:rsidRDefault="002255F4" w:rsidP="002255F4">
      <w:pPr>
        <w:shd w:val="clear" w:color="auto" w:fill="FFFFFF"/>
        <w:spacing w:before="30" w:after="0" w:line="240" w:lineRule="auto"/>
        <w:ind w:firstLine="539"/>
        <w:jc w:val="both"/>
        <w:rPr>
          <w:rFonts w:ascii="Verdana" w:eastAsia="Times New Roman" w:hAnsi="Verdana" w:cs="Times New Roman"/>
          <w:sz w:val="20"/>
          <w:szCs w:val="20"/>
          <w:lang w:eastAsia="ru-RU"/>
        </w:rPr>
      </w:pPr>
      <w:r w:rsidRPr="0061260A">
        <w:rPr>
          <w:rFonts w:ascii="Times New Roman" w:eastAsia="Times New Roman" w:hAnsi="Times New Roman" w:cs="Times New Roman"/>
          <w:sz w:val="27"/>
          <w:szCs w:val="27"/>
          <w:lang w:eastAsia="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2255F4" w:rsidRPr="0061260A" w:rsidRDefault="002255F4" w:rsidP="002255F4">
      <w:pPr>
        <w:shd w:val="clear" w:color="auto" w:fill="FFFFFF"/>
        <w:spacing w:after="0" w:line="240" w:lineRule="auto"/>
        <w:ind w:left="360" w:hanging="360"/>
        <w:rPr>
          <w:rFonts w:ascii="Verdana" w:eastAsia="Times New Roman" w:hAnsi="Verdana" w:cs="Times New Roman"/>
          <w:sz w:val="24"/>
          <w:szCs w:val="24"/>
          <w:lang w:eastAsia="ru-RU"/>
        </w:rPr>
      </w:pPr>
      <w:r w:rsidRPr="0061260A">
        <w:rPr>
          <w:rFonts w:ascii="Symbol" w:eastAsia="Times New Roman" w:hAnsi="Symbol" w:cs="Times New Roman"/>
          <w:sz w:val="24"/>
          <w:szCs w:val="24"/>
          <w:lang w:eastAsia="ru-RU"/>
        </w:rPr>
        <w:t></w:t>
      </w:r>
      <w:r w:rsidRPr="0061260A">
        <w:rPr>
          <w:rFonts w:ascii="Times New Roman" w:eastAsia="Times New Roman" w:hAnsi="Times New Roman" w:cs="Times New Roman"/>
          <w:sz w:val="24"/>
          <w:szCs w:val="24"/>
          <w:lang w:eastAsia="ru-RU"/>
        </w:rPr>
        <w:t xml:space="preserve">        прогулка, которая состоит </w:t>
      </w:r>
      <w:proofErr w:type="gramStart"/>
      <w:r w:rsidRPr="0061260A">
        <w:rPr>
          <w:rFonts w:ascii="Times New Roman" w:eastAsia="Times New Roman" w:hAnsi="Times New Roman" w:cs="Times New Roman"/>
          <w:sz w:val="24"/>
          <w:szCs w:val="24"/>
          <w:lang w:eastAsia="ru-RU"/>
        </w:rPr>
        <w:t>из</w:t>
      </w:r>
      <w:proofErr w:type="gramEnd"/>
      <w:r w:rsidRPr="0061260A">
        <w:rPr>
          <w:rFonts w:ascii="Times New Roman" w:eastAsia="Times New Roman" w:hAnsi="Times New Roman" w:cs="Times New Roman"/>
          <w:sz w:val="24"/>
          <w:szCs w:val="24"/>
          <w:lang w:eastAsia="ru-RU"/>
        </w:rPr>
        <w:t>:</w:t>
      </w:r>
    </w:p>
    <w:p w:rsidR="002255F4" w:rsidRPr="0061260A" w:rsidRDefault="002255F4" w:rsidP="002255F4">
      <w:pPr>
        <w:shd w:val="clear" w:color="auto" w:fill="FFFFFF"/>
        <w:spacing w:before="30" w:after="0" w:line="240" w:lineRule="auto"/>
        <w:rPr>
          <w:rFonts w:ascii="Verdana" w:eastAsia="Times New Roman" w:hAnsi="Verdana" w:cs="Times New Roman"/>
          <w:sz w:val="24"/>
          <w:szCs w:val="24"/>
          <w:lang w:eastAsia="ru-RU"/>
        </w:rPr>
      </w:pPr>
      <w:r w:rsidRPr="0061260A">
        <w:rPr>
          <w:rFonts w:ascii="Times New Roman" w:eastAsia="Times New Roman" w:hAnsi="Times New Roman" w:cs="Times New Roman"/>
          <w:sz w:val="24"/>
          <w:szCs w:val="24"/>
          <w:lang w:eastAsia="ru-RU"/>
        </w:rPr>
        <w:t>  - наблюдений за природой, окружающей жизнью;</w:t>
      </w:r>
    </w:p>
    <w:p w:rsidR="002255F4" w:rsidRPr="0061260A" w:rsidRDefault="002255F4" w:rsidP="002255F4">
      <w:pPr>
        <w:shd w:val="clear" w:color="auto" w:fill="FFFFFF"/>
        <w:spacing w:before="30" w:after="0" w:line="240" w:lineRule="auto"/>
        <w:rPr>
          <w:rFonts w:ascii="Verdana" w:eastAsia="Times New Roman" w:hAnsi="Verdana" w:cs="Times New Roman"/>
          <w:sz w:val="24"/>
          <w:szCs w:val="24"/>
          <w:lang w:eastAsia="ru-RU"/>
        </w:rPr>
      </w:pPr>
      <w:r w:rsidRPr="0061260A">
        <w:rPr>
          <w:rFonts w:ascii="Times New Roman" w:eastAsia="Times New Roman" w:hAnsi="Times New Roman" w:cs="Times New Roman"/>
          <w:sz w:val="24"/>
          <w:szCs w:val="24"/>
          <w:lang w:eastAsia="ru-RU"/>
        </w:rPr>
        <w:t>  - подвижных игр;</w:t>
      </w:r>
    </w:p>
    <w:p w:rsidR="002255F4" w:rsidRPr="0061260A" w:rsidRDefault="002255F4" w:rsidP="002255F4">
      <w:pPr>
        <w:shd w:val="clear" w:color="auto" w:fill="FFFFFF"/>
        <w:spacing w:before="30" w:after="0" w:line="240" w:lineRule="auto"/>
        <w:rPr>
          <w:rFonts w:ascii="Verdana" w:eastAsia="Times New Roman" w:hAnsi="Verdana" w:cs="Times New Roman"/>
          <w:sz w:val="24"/>
          <w:szCs w:val="24"/>
          <w:lang w:eastAsia="ru-RU"/>
        </w:rPr>
      </w:pPr>
      <w:r w:rsidRPr="0061260A">
        <w:rPr>
          <w:rFonts w:ascii="Times New Roman" w:eastAsia="Times New Roman" w:hAnsi="Times New Roman" w:cs="Times New Roman"/>
          <w:sz w:val="24"/>
          <w:szCs w:val="24"/>
          <w:lang w:eastAsia="ru-RU"/>
        </w:rPr>
        <w:t>  - труда в природе и на участке;</w:t>
      </w:r>
    </w:p>
    <w:p w:rsidR="002255F4" w:rsidRPr="0061260A" w:rsidRDefault="002255F4" w:rsidP="002255F4">
      <w:pPr>
        <w:shd w:val="clear" w:color="auto" w:fill="FFFFFF"/>
        <w:spacing w:before="30" w:after="0" w:line="240" w:lineRule="auto"/>
        <w:rPr>
          <w:rFonts w:ascii="Verdana" w:eastAsia="Times New Roman" w:hAnsi="Verdana" w:cs="Times New Roman"/>
          <w:sz w:val="24"/>
          <w:szCs w:val="24"/>
          <w:lang w:eastAsia="ru-RU"/>
        </w:rPr>
      </w:pPr>
      <w:r w:rsidRPr="0061260A">
        <w:rPr>
          <w:rFonts w:ascii="Times New Roman" w:eastAsia="Times New Roman" w:hAnsi="Times New Roman" w:cs="Times New Roman"/>
          <w:sz w:val="24"/>
          <w:szCs w:val="24"/>
          <w:lang w:eastAsia="ru-RU"/>
        </w:rPr>
        <w:t>   - самостоятельной игровой деятельности;</w:t>
      </w:r>
    </w:p>
    <w:p w:rsidR="002255F4" w:rsidRPr="0061260A" w:rsidRDefault="002255F4" w:rsidP="002255F4">
      <w:pPr>
        <w:shd w:val="clear" w:color="auto" w:fill="FFFFFF"/>
        <w:spacing w:after="0" w:line="240" w:lineRule="auto"/>
        <w:ind w:left="360" w:hanging="360"/>
        <w:rPr>
          <w:rFonts w:ascii="Verdana" w:eastAsia="Times New Roman" w:hAnsi="Verdana" w:cs="Times New Roman"/>
          <w:sz w:val="24"/>
          <w:szCs w:val="24"/>
          <w:lang w:eastAsia="ru-RU"/>
        </w:rPr>
      </w:pPr>
      <w:r w:rsidRPr="0061260A">
        <w:rPr>
          <w:rFonts w:ascii="Symbol" w:eastAsia="Times New Roman" w:hAnsi="Symbol" w:cs="Times New Roman"/>
          <w:sz w:val="24"/>
          <w:szCs w:val="24"/>
          <w:lang w:eastAsia="ru-RU"/>
        </w:rPr>
        <w:t></w:t>
      </w:r>
      <w:r w:rsidRPr="0061260A">
        <w:rPr>
          <w:rFonts w:ascii="Times New Roman" w:eastAsia="Times New Roman" w:hAnsi="Times New Roman" w:cs="Times New Roman"/>
          <w:sz w:val="24"/>
          <w:szCs w:val="24"/>
          <w:lang w:eastAsia="ru-RU"/>
        </w:rPr>
        <w:t>  экскурсии;</w:t>
      </w:r>
    </w:p>
    <w:p w:rsidR="002255F4" w:rsidRPr="0061260A" w:rsidRDefault="002255F4" w:rsidP="002255F4">
      <w:pPr>
        <w:shd w:val="clear" w:color="auto" w:fill="FFFFFF"/>
        <w:spacing w:after="0" w:line="240" w:lineRule="auto"/>
        <w:ind w:left="360" w:hanging="360"/>
        <w:rPr>
          <w:rFonts w:ascii="Verdana" w:eastAsia="Times New Roman" w:hAnsi="Verdana" w:cs="Times New Roman"/>
          <w:sz w:val="24"/>
          <w:szCs w:val="24"/>
          <w:lang w:eastAsia="ru-RU"/>
        </w:rPr>
      </w:pPr>
      <w:r w:rsidRPr="0061260A">
        <w:rPr>
          <w:rFonts w:ascii="Symbol" w:eastAsia="Times New Roman" w:hAnsi="Symbol" w:cs="Times New Roman"/>
          <w:sz w:val="24"/>
          <w:szCs w:val="24"/>
          <w:lang w:eastAsia="ru-RU"/>
        </w:rPr>
        <w:t></w:t>
      </w:r>
      <w:r w:rsidRPr="0061260A">
        <w:rPr>
          <w:rFonts w:ascii="Times New Roman" w:eastAsia="Times New Roman" w:hAnsi="Times New Roman" w:cs="Times New Roman"/>
          <w:sz w:val="24"/>
          <w:szCs w:val="24"/>
          <w:lang w:eastAsia="ru-RU"/>
        </w:rPr>
        <w:t>  игры:</w:t>
      </w:r>
    </w:p>
    <w:p w:rsidR="002255F4" w:rsidRPr="0061260A" w:rsidRDefault="002255F4" w:rsidP="002255F4">
      <w:pPr>
        <w:shd w:val="clear" w:color="auto" w:fill="FFFFFF"/>
        <w:spacing w:before="30" w:after="0" w:line="240" w:lineRule="auto"/>
        <w:rPr>
          <w:rFonts w:ascii="Verdana" w:eastAsia="Times New Roman" w:hAnsi="Verdana" w:cs="Times New Roman"/>
          <w:sz w:val="24"/>
          <w:szCs w:val="24"/>
          <w:lang w:eastAsia="ru-RU"/>
        </w:rPr>
      </w:pPr>
      <w:r w:rsidRPr="0061260A">
        <w:rPr>
          <w:rFonts w:ascii="Times New Roman" w:eastAsia="Times New Roman" w:hAnsi="Times New Roman" w:cs="Times New Roman"/>
          <w:sz w:val="24"/>
          <w:szCs w:val="24"/>
          <w:lang w:eastAsia="ru-RU"/>
        </w:rPr>
        <w:t>- сюжетно-ролевые;</w:t>
      </w:r>
    </w:p>
    <w:p w:rsidR="002255F4" w:rsidRPr="0061260A" w:rsidRDefault="002255F4" w:rsidP="002255F4">
      <w:pPr>
        <w:shd w:val="clear" w:color="auto" w:fill="FFFFFF"/>
        <w:spacing w:before="30" w:after="0" w:line="240" w:lineRule="auto"/>
        <w:rPr>
          <w:rFonts w:ascii="Verdana" w:eastAsia="Times New Roman" w:hAnsi="Verdana" w:cs="Times New Roman"/>
          <w:sz w:val="24"/>
          <w:szCs w:val="24"/>
          <w:lang w:eastAsia="ru-RU"/>
        </w:rPr>
      </w:pPr>
      <w:r w:rsidRPr="0061260A">
        <w:rPr>
          <w:rFonts w:ascii="Times New Roman" w:eastAsia="Times New Roman" w:hAnsi="Times New Roman" w:cs="Times New Roman"/>
          <w:sz w:val="24"/>
          <w:szCs w:val="24"/>
          <w:lang w:eastAsia="ru-RU"/>
        </w:rPr>
        <w:t>- дидактические игры;</w:t>
      </w:r>
    </w:p>
    <w:p w:rsidR="002255F4" w:rsidRPr="0061260A" w:rsidRDefault="002255F4" w:rsidP="002255F4">
      <w:pPr>
        <w:shd w:val="clear" w:color="auto" w:fill="FFFFFF"/>
        <w:spacing w:before="30" w:after="0" w:line="240" w:lineRule="auto"/>
        <w:rPr>
          <w:rFonts w:ascii="Verdana" w:eastAsia="Times New Roman" w:hAnsi="Verdana" w:cs="Times New Roman"/>
          <w:sz w:val="24"/>
          <w:szCs w:val="24"/>
          <w:lang w:eastAsia="ru-RU"/>
        </w:rPr>
      </w:pPr>
      <w:r w:rsidRPr="0061260A">
        <w:rPr>
          <w:rFonts w:ascii="Times New Roman" w:eastAsia="Times New Roman" w:hAnsi="Times New Roman" w:cs="Times New Roman"/>
          <w:sz w:val="24"/>
          <w:szCs w:val="24"/>
          <w:lang w:eastAsia="ru-RU"/>
        </w:rPr>
        <w:t>- игры-драматизации;</w:t>
      </w:r>
    </w:p>
    <w:p w:rsidR="002255F4" w:rsidRPr="0061260A" w:rsidRDefault="002255F4" w:rsidP="002255F4">
      <w:pPr>
        <w:shd w:val="clear" w:color="auto" w:fill="FFFFFF"/>
        <w:spacing w:before="30" w:after="0" w:line="240" w:lineRule="auto"/>
        <w:rPr>
          <w:rFonts w:ascii="Verdana" w:eastAsia="Times New Roman" w:hAnsi="Verdana" w:cs="Times New Roman"/>
          <w:sz w:val="24"/>
          <w:szCs w:val="24"/>
          <w:lang w:eastAsia="ru-RU"/>
        </w:rPr>
      </w:pPr>
      <w:r w:rsidRPr="0061260A">
        <w:rPr>
          <w:rFonts w:ascii="Times New Roman" w:eastAsia="Times New Roman" w:hAnsi="Times New Roman" w:cs="Times New Roman"/>
          <w:sz w:val="24"/>
          <w:szCs w:val="24"/>
          <w:lang w:eastAsia="ru-RU"/>
        </w:rPr>
        <w:t>- спортивные игры;</w:t>
      </w:r>
    </w:p>
    <w:p w:rsidR="002255F4" w:rsidRPr="0061260A" w:rsidRDefault="002255F4" w:rsidP="002255F4">
      <w:pPr>
        <w:shd w:val="clear" w:color="auto" w:fill="FFFFFF"/>
        <w:spacing w:after="0" w:line="240" w:lineRule="auto"/>
        <w:ind w:left="360" w:hanging="360"/>
        <w:rPr>
          <w:rFonts w:ascii="Verdana" w:eastAsia="Times New Roman" w:hAnsi="Verdana" w:cs="Times New Roman"/>
          <w:sz w:val="24"/>
          <w:szCs w:val="24"/>
          <w:lang w:eastAsia="ru-RU"/>
        </w:rPr>
      </w:pPr>
      <w:r w:rsidRPr="0061260A">
        <w:rPr>
          <w:rFonts w:ascii="Symbol" w:eastAsia="Times New Roman" w:hAnsi="Symbol" w:cs="Times New Roman"/>
          <w:sz w:val="24"/>
          <w:szCs w:val="24"/>
          <w:lang w:eastAsia="ru-RU"/>
        </w:rPr>
        <w:t></w:t>
      </w:r>
      <w:r w:rsidRPr="0061260A">
        <w:rPr>
          <w:rFonts w:ascii="Times New Roman" w:eastAsia="Times New Roman" w:hAnsi="Times New Roman" w:cs="Times New Roman"/>
          <w:sz w:val="24"/>
          <w:szCs w:val="24"/>
          <w:lang w:eastAsia="ru-RU"/>
        </w:rPr>
        <w:t>  дежурство детей по столовой, на занятиях</w:t>
      </w:r>
    </w:p>
    <w:p w:rsidR="002255F4" w:rsidRPr="0061260A" w:rsidRDefault="002255F4" w:rsidP="002255F4">
      <w:pPr>
        <w:shd w:val="clear" w:color="auto" w:fill="FFFFFF"/>
        <w:spacing w:after="0" w:line="240" w:lineRule="auto"/>
        <w:ind w:left="360" w:hanging="360"/>
        <w:rPr>
          <w:rFonts w:ascii="Verdana" w:eastAsia="Times New Roman" w:hAnsi="Verdana" w:cs="Times New Roman"/>
          <w:sz w:val="24"/>
          <w:szCs w:val="24"/>
          <w:lang w:eastAsia="ru-RU"/>
        </w:rPr>
      </w:pPr>
      <w:r w:rsidRPr="0061260A">
        <w:rPr>
          <w:rFonts w:ascii="Symbol" w:eastAsia="Times New Roman" w:hAnsi="Symbol" w:cs="Times New Roman"/>
          <w:sz w:val="24"/>
          <w:szCs w:val="24"/>
          <w:lang w:eastAsia="ru-RU"/>
        </w:rPr>
        <w:t></w:t>
      </w:r>
      <w:r w:rsidRPr="0061260A">
        <w:rPr>
          <w:rFonts w:ascii="Times New Roman" w:eastAsia="Times New Roman" w:hAnsi="Times New Roman" w:cs="Times New Roman"/>
          <w:sz w:val="24"/>
          <w:szCs w:val="24"/>
          <w:lang w:eastAsia="ru-RU"/>
        </w:rPr>
        <w:t>  труд:</w:t>
      </w:r>
    </w:p>
    <w:p w:rsidR="002255F4" w:rsidRPr="0061260A" w:rsidRDefault="002255F4" w:rsidP="002255F4">
      <w:pPr>
        <w:shd w:val="clear" w:color="auto" w:fill="FFFFFF"/>
        <w:spacing w:before="30" w:after="0" w:line="240" w:lineRule="auto"/>
        <w:rPr>
          <w:rFonts w:ascii="Verdana" w:eastAsia="Times New Roman" w:hAnsi="Verdana" w:cs="Times New Roman"/>
          <w:sz w:val="24"/>
          <w:szCs w:val="24"/>
          <w:lang w:eastAsia="ru-RU"/>
        </w:rPr>
      </w:pPr>
      <w:r w:rsidRPr="0061260A">
        <w:rPr>
          <w:rFonts w:ascii="Times New Roman" w:eastAsia="Times New Roman" w:hAnsi="Times New Roman" w:cs="Times New Roman"/>
          <w:sz w:val="24"/>
          <w:szCs w:val="24"/>
          <w:lang w:eastAsia="ru-RU"/>
        </w:rPr>
        <w:t>- коллективный;</w:t>
      </w:r>
    </w:p>
    <w:p w:rsidR="002255F4" w:rsidRPr="0061260A" w:rsidRDefault="002255F4" w:rsidP="002255F4">
      <w:pPr>
        <w:shd w:val="clear" w:color="auto" w:fill="FFFFFF"/>
        <w:spacing w:before="30" w:after="0" w:line="240" w:lineRule="auto"/>
        <w:rPr>
          <w:rFonts w:ascii="Verdana" w:eastAsia="Times New Roman" w:hAnsi="Verdana" w:cs="Times New Roman"/>
          <w:sz w:val="24"/>
          <w:szCs w:val="24"/>
          <w:lang w:eastAsia="ru-RU"/>
        </w:rPr>
      </w:pPr>
      <w:r w:rsidRPr="0061260A">
        <w:rPr>
          <w:rFonts w:ascii="Times New Roman" w:eastAsia="Times New Roman" w:hAnsi="Times New Roman" w:cs="Times New Roman"/>
          <w:sz w:val="24"/>
          <w:szCs w:val="24"/>
          <w:lang w:eastAsia="ru-RU"/>
        </w:rPr>
        <w:t>- хозяйственно-бытовой;</w:t>
      </w:r>
    </w:p>
    <w:p w:rsidR="002255F4" w:rsidRPr="0061260A" w:rsidRDefault="002255F4" w:rsidP="002255F4">
      <w:pPr>
        <w:shd w:val="clear" w:color="auto" w:fill="FFFFFF"/>
        <w:spacing w:before="30" w:after="0" w:line="240" w:lineRule="auto"/>
        <w:rPr>
          <w:rFonts w:ascii="Verdana" w:eastAsia="Times New Roman" w:hAnsi="Verdana" w:cs="Times New Roman"/>
          <w:sz w:val="24"/>
          <w:szCs w:val="24"/>
          <w:lang w:eastAsia="ru-RU"/>
        </w:rPr>
      </w:pPr>
      <w:r w:rsidRPr="0061260A">
        <w:rPr>
          <w:rFonts w:ascii="Times New Roman" w:eastAsia="Times New Roman" w:hAnsi="Times New Roman" w:cs="Times New Roman"/>
          <w:sz w:val="24"/>
          <w:szCs w:val="24"/>
          <w:lang w:eastAsia="ru-RU"/>
        </w:rPr>
        <w:t>- труд в уголке природы;</w:t>
      </w:r>
    </w:p>
    <w:p w:rsidR="002255F4" w:rsidRPr="0061260A" w:rsidRDefault="002255F4" w:rsidP="002255F4">
      <w:pPr>
        <w:shd w:val="clear" w:color="auto" w:fill="FFFFFF"/>
        <w:spacing w:before="30" w:after="0" w:line="240" w:lineRule="auto"/>
        <w:rPr>
          <w:rFonts w:ascii="Verdana" w:eastAsia="Times New Roman" w:hAnsi="Verdana" w:cs="Times New Roman"/>
          <w:sz w:val="24"/>
          <w:szCs w:val="24"/>
          <w:lang w:eastAsia="ru-RU"/>
        </w:rPr>
      </w:pPr>
      <w:r w:rsidRPr="0061260A">
        <w:rPr>
          <w:rFonts w:ascii="Times New Roman" w:eastAsia="Times New Roman" w:hAnsi="Times New Roman" w:cs="Times New Roman"/>
          <w:sz w:val="24"/>
          <w:szCs w:val="24"/>
          <w:lang w:eastAsia="ru-RU"/>
        </w:rPr>
        <w:t>- художественный труд;</w:t>
      </w:r>
    </w:p>
    <w:p w:rsidR="002255F4" w:rsidRPr="0061260A" w:rsidRDefault="002255F4" w:rsidP="002255F4">
      <w:pPr>
        <w:shd w:val="clear" w:color="auto" w:fill="FFFFFF"/>
        <w:spacing w:after="0" w:line="240" w:lineRule="auto"/>
        <w:ind w:left="180" w:hanging="180"/>
        <w:rPr>
          <w:rFonts w:ascii="Verdana" w:eastAsia="Times New Roman" w:hAnsi="Verdana" w:cs="Times New Roman"/>
          <w:sz w:val="24"/>
          <w:szCs w:val="24"/>
          <w:lang w:eastAsia="ru-RU"/>
        </w:rPr>
      </w:pPr>
      <w:r w:rsidRPr="0061260A">
        <w:rPr>
          <w:rFonts w:ascii="Symbol" w:eastAsia="Times New Roman" w:hAnsi="Symbol" w:cs="Times New Roman"/>
          <w:sz w:val="24"/>
          <w:szCs w:val="24"/>
          <w:lang w:eastAsia="ru-RU"/>
        </w:rPr>
        <w:t></w:t>
      </w:r>
      <w:r w:rsidRPr="0061260A">
        <w:rPr>
          <w:rFonts w:ascii="Times New Roman" w:eastAsia="Times New Roman" w:hAnsi="Times New Roman" w:cs="Times New Roman"/>
          <w:sz w:val="24"/>
          <w:szCs w:val="24"/>
          <w:lang w:eastAsia="ru-RU"/>
        </w:rPr>
        <w:t>  развлечения, праздники;</w:t>
      </w:r>
    </w:p>
    <w:p w:rsidR="002255F4" w:rsidRPr="0061260A" w:rsidRDefault="002255F4" w:rsidP="002255F4">
      <w:pPr>
        <w:shd w:val="clear" w:color="auto" w:fill="FFFFFF"/>
        <w:spacing w:after="0" w:line="240" w:lineRule="auto"/>
        <w:ind w:left="180" w:hanging="180"/>
        <w:rPr>
          <w:rFonts w:ascii="Verdana" w:eastAsia="Times New Roman" w:hAnsi="Verdana" w:cs="Times New Roman"/>
          <w:sz w:val="24"/>
          <w:szCs w:val="24"/>
          <w:lang w:eastAsia="ru-RU"/>
        </w:rPr>
      </w:pPr>
      <w:r w:rsidRPr="0061260A">
        <w:rPr>
          <w:rFonts w:ascii="Symbol" w:eastAsia="Times New Roman" w:hAnsi="Symbol" w:cs="Times New Roman"/>
          <w:sz w:val="24"/>
          <w:szCs w:val="24"/>
          <w:lang w:eastAsia="ru-RU"/>
        </w:rPr>
        <w:t></w:t>
      </w:r>
      <w:r w:rsidRPr="0061260A">
        <w:rPr>
          <w:rFonts w:ascii="Times New Roman" w:eastAsia="Times New Roman" w:hAnsi="Times New Roman" w:cs="Times New Roman"/>
          <w:sz w:val="24"/>
          <w:szCs w:val="24"/>
          <w:lang w:eastAsia="ru-RU"/>
        </w:rPr>
        <w:t>  экспериментирование;</w:t>
      </w:r>
    </w:p>
    <w:p w:rsidR="002255F4" w:rsidRPr="0061260A" w:rsidRDefault="002255F4" w:rsidP="002255F4">
      <w:pPr>
        <w:shd w:val="clear" w:color="auto" w:fill="FFFFFF"/>
        <w:spacing w:after="0" w:line="240" w:lineRule="auto"/>
        <w:ind w:left="180" w:hanging="180"/>
        <w:rPr>
          <w:rFonts w:ascii="Verdana" w:eastAsia="Times New Roman" w:hAnsi="Verdana" w:cs="Times New Roman"/>
          <w:sz w:val="24"/>
          <w:szCs w:val="24"/>
          <w:lang w:eastAsia="ru-RU"/>
        </w:rPr>
      </w:pPr>
      <w:r w:rsidRPr="0061260A">
        <w:rPr>
          <w:rFonts w:ascii="Symbol" w:eastAsia="Times New Roman" w:hAnsi="Symbol" w:cs="Times New Roman"/>
          <w:sz w:val="24"/>
          <w:szCs w:val="24"/>
          <w:lang w:eastAsia="ru-RU"/>
        </w:rPr>
        <w:t></w:t>
      </w:r>
      <w:r w:rsidRPr="0061260A">
        <w:rPr>
          <w:rFonts w:ascii="Times New Roman" w:eastAsia="Times New Roman" w:hAnsi="Times New Roman" w:cs="Times New Roman"/>
          <w:sz w:val="24"/>
          <w:szCs w:val="24"/>
          <w:lang w:eastAsia="ru-RU"/>
        </w:rPr>
        <w:t>  проектная деятельность;</w:t>
      </w:r>
    </w:p>
    <w:p w:rsidR="002255F4" w:rsidRPr="0061260A" w:rsidRDefault="002255F4" w:rsidP="002255F4">
      <w:pPr>
        <w:shd w:val="clear" w:color="auto" w:fill="FFFFFF"/>
        <w:spacing w:after="0" w:line="240" w:lineRule="auto"/>
        <w:ind w:left="180" w:hanging="180"/>
        <w:rPr>
          <w:rFonts w:ascii="Verdana" w:eastAsia="Times New Roman" w:hAnsi="Verdana" w:cs="Times New Roman"/>
          <w:sz w:val="24"/>
          <w:szCs w:val="24"/>
          <w:lang w:eastAsia="ru-RU"/>
        </w:rPr>
      </w:pPr>
      <w:r w:rsidRPr="0061260A">
        <w:rPr>
          <w:rFonts w:ascii="Symbol" w:eastAsia="Times New Roman" w:hAnsi="Symbol" w:cs="Times New Roman"/>
          <w:sz w:val="24"/>
          <w:szCs w:val="24"/>
          <w:lang w:eastAsia="ru-RU"/>
        </w:rPr>
        <w:t></w:t>
      </w:r>
      <w:r w:rsidRPr="0061260A">
        <w:rPr>
          <w:rFonts w:ascii="Times New Roman" w:eastAsia="Times New Roman" w:hAnsi="Times New Roman" w:cs="Times New Roman"/>
          <w:sz w:val="24"/>
          <w:szCs w:val="24"/>
          <w:lang w:eastAsia="ru-RU"/>
        </w:rPr>
        <w:t>  чтение художественной литературы;</w:t>
      </w:r>
    </w:p>
    <w:p w:rsidR="002255F4" w:rsidRPr="0061260A" w:rsidRDefault="002255F4" w:rsidP="002255F4">
      <w:pPr>
        <w:shd w:val="clear" w:color="auto" w:fill="FFFFFF"/>
        <w:spacing w:after="0" w:line="240" w:lineRule="auto"/>
        <w:ind w:left="180" w:hanging="180"/>
        <w:rPr>
          <w:rFonts w:ascii="Verdana" w:eastAsia="Times New Roman" w:hAnsi="Verdana" w:cs="Times New Roman"/>
          <w:sz w:val="24"/>
          <w:szCs w:val="24"/>
          <w:lang w:eastAsia="ru-RU"/>
        </w:rPr>
      </w:pPr>
      <w:r w:rsidRPr="0061260A">
        <w:rPr>
          <w:rFonts w:ascii="Symbol" w:eastAsia="Times New Roman" w:hAnsi="Symbol" w:cs="Times New Roman"/>
          <w:sz w:val="24"/>
          <w:szCs w:val="24"/>
          <w:lang w:eastAsia="ru-RU"/>
        </w:rPr>
        <w:t></w:t>
      </w:r>
      <w:r w:rsidRPr="0061260A">
        <w:rPr>
          <w:rFonts w:ascii="Times New Roman" w:eastAsia="Times New Roman" w:hAnsi="Times New Roman" w:cs="Times New Roman"/>
          <w:sz w:val="24"/>
          <w:szCs w:val="24"/>
          <w:lang w:eastAsia="ru-RU"/>
        </w:rPr>
        <w:t>  беседы;</w:t>
      </w:r>
    </w:p>
    <w:p w:rsidR="002255F4" w:rsidRPr="0061260A" w:rsidRDefault="002255F4" w:rsidP="002255F4">
      <w:pPr>
        <w:shd w:val="clear" w:color="auto" w:fill="FFFFFF"/>
        <w:spacing w:after="0" w:line="240" w:lineRule="auto"/>
        <w:ind w:left="180" w:hanging="180"/>
        <w:rPr>
          <w:rFonts w:ascii="Verdana" w:eastAsia="Times New Roman" w:hAnsi="Verdana" w:cs="Times New Roman"/>
          <w:sz w:val="24"/>
          <w:szCs w:val="24"/>
          <w:lang w:eastAsia="ru-RU"/>
        </w:rPr>
      </w:pPr>
      <w:r w:rsidRPr="0061260A">
        <w:rPr>
          <w:rFonts w:ascii="Symbol" w:eastAsia="Times New Roman" w:hAnsi="Symbol" w:cs="Times New Roman"/>
          <w:sz w:val="24"/>
          <w:szCs w:val="24"/>
          <w:lang w:eastAsia="ru-RU"/>
        </w:rPr>
        <w:t></w:t>
      </w:r>
      <w:r w:rsidRPr="0061260A">
        <w:rPr>
          <w:rFonts w:ascii="Times New Roman" w:eastAsia="Times New Roman" w:hAnsi="Times New Roman" w:cs="Times New Roman"/>
          <w:sz w:val="24"/>
          <w:szCs w:val="24"/>
          <w:lang w:eastAsia="ru-RU"/>
        </w:rPr>
        <w:t>  показ кукольного театра;</w:t>
      </w:r>
    </w:p>
    <w:p w:rsidR="002255F4" w:rsidRPr="008C4469" w:rsidRDefault="002255F4" w:rsidP="008C4469">
      <w:pPr>
        <w:shd w:val="clear" w:color="auto" w:fill="FFFFFF"/>
        <w:spacing w:after="0" w:line="240" w:lineRule="auto"/>
        <w:ind w:left="180" w:hanging="180"/>
        <w:rPr>
          <w:rFonts w:ascii="Verdana" w:eastAsia="Times New Roman" w:hAnsi="Verdana" w:cs="Times New Roman"/>
          <w:sz w:val="24"/>
          <w:szCs w:val="24"/>
          <w:lang w:eastAsia="ru-RU"/>
        </w:rPr>
      </w:pPr>
      <w:r w:rsidRPr="0061260A">
        <w:rPr>
          <w:rFonts w:ascii="Symbol" w:eastAsia="Times New Roman" w:hAnsi="Symbol" w:cs="Times New Roman"/>
          <w:sz w:val="24"/>
          <w:szCs w:val="24"/>
          <w:lang w:eastAsia="ru-RU"/>
        </w:rPr>
        <w:t></w:t>
      </w:r>
      <w:r w:rsidRPr="0061260A">
        <w:rPr>
          <w:rFonts w:ascii="Times New Roman" w:eastAsia="Times New Roman" w:hAnsi="Times New Roman" w:cs="Times New Roman"/>
          <w:sz w:val="24"/>
          <w:szCs w:val="24"/>
          <w:lang w:eastAsia="ru-RU"/>
        </w:rPr>
        <w:t>  </w:t>
      </w:r>
      <w:r w:rsidRPr="002255F4">
        <w:rPr>
          <w:rFonts w:ascii="Times New Roman" w:eastAsia="Times New Roman" w:hAnsi="Times New Roman" w:cs="Times New Roman"/>
          <w:sz w:val="24"/>
          <w:szCs w:val="24"/>
          <w:lang w:eastAsia="ru-RU"/>
        </w:rPr>
        <w:t>вечера-досуги</w:t>
      </w:r>
      <w:bookmarkStart w:id="0" w:name="_GoBack"/>
      <w:bookmarkEnd w:id="0"/>
    </w:p>
    <w:sectPr w:rsidR="002255F4" w:rsidRPr="008C4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E135B"/>
    <w:multiLevelType w:val="hybridMultilevel"/>
    <w:tmpl w:val="7CFAFC38"/>
    <w:lvl w:ilvl="0" w:tplc="2D6A8886">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F4"/>
    <w:rsid w:val="00165A7B"/>
    <w:rsid w:val="002255F4"/>
    <w:rsid w:val="008C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5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5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PC3</cp:lastModifiedBy>
  <cp:revision>3</cp:revision>
  <dcterms:created xsi:type="dcterms:W3CDTF">2018-04-20T12:18:00Z</dcterms:created>
  <dcterms:modified xsi:type="dcterms:W3CDTF">2019-01-11T09:05:00Z</dcterms:modified>
</cp:coreProperties>
</file>