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0D" w:rsidRPr="00CB4EBC" w:rsidRDefault="00FD440D" w:rsidP="00FD440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 и воспитания детей с ОВЗ</w:t>
      </w:r>
    </w:p>
    <w:p w:rsidR="00FD440D" w:rsidRPr="00CB4EBC" w:rsidRDefault="00FD440D" w:rsidP="00FD44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обучения и воспитания детей с ОВЗ строятся на индивидуальном </w:t>
      </w:r>
      <w:proofErr w:type="gramStart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подходе</w:t>
      </w:r>
      <w:proofErr w:type="gramEnd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ребенку. Задача индивидуального подхода – научить ребенка добиваться успехов в учебе, получать высокие результаты в обучении в пределах возможностей ребенка. Методы и приемы обучения детей с ОВЗ в ДОУ заключаются </w:t>
      </w:r>
      <w:proofErr w:type="gramStart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440D" w:rsidRPr="00CB4EBC" w:rsidRDefault="00FD440D" w:rsidP="00FD440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Индивидуальном </w:t>
      </w:r>
      <w:proofErr w:type="gramStart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подходе</w:t>
      </w:r>
      <w:proofErr w:type="gramEnd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каждому ребенку с ОВЗ;</w:t>
      </w:r>
    </w:p>
    <w:p w:rsidR="00FD440D" w:rsidRPr="00CB4EBC" w:rsidRDefault="00FD440D" w:rsidP="00FD440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 мотивации к обучению;</w:t>
      </w:r>
    </w:p>
    <w:p w:rsidR="00FD440D" w:rsidRPr="00CB4EBC" w:rsidRDefault="00FD440D" w:rsidP="00FD440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Ратификации за маленькие успехи для создания и закрепления целеустремленности;</w:t>
      </w:r>
    </w:p>
    <w:p w:rsidR="00FD440D" w:rsidRPr="00CB4EBC" w:rsidRDefault="00FD440D" w:rsidP="00FD440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интересных цепочек целей в обучении;</w:t>
      </w:r>
    </w:p>
    <w:p w:rsidR="00FD440D" w:rsidRPr="00CB4EBC" w:rsidRDefault="00FD440D" w:rsidP="00FD440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навыков и привычек для облегчения обучения.</w:t>
      </w:r>
    </w:p>
    <w:p w:rsidR="00FD440D" w:rsidRPr="00CB4EBC" w:rsidRDefault="00FD440D" w:rsidP="00FD44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Вспомогательные приемы с воздействием на эмоциональную и познавательную сферу детей с отклонениями в развитии – это:  обучение в игровом формате;  тренинги, для стимуляции развития и </w:t>
      </w:r>
      <w:r w:rsidR="00CB4EBC"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</w:t>
      </w: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сверстников;  психологическая гимнастика и релаксация, позволяющие снять усталость, приобрести заряд бодрости и сил.</w:t>
      </w:r>
    </w:p>
    <w:p w:rsidR="00FD440D" w:rsidRPr="00CB4EBC" w:rsidRDefault="00FD440D" w:rsidP="00FD44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4EB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Метод проектов в обучении детей с ОВЗ</w:t>
      </w:r>
      <w:r w:rsidR="00CB4EBC" w:rsidRPr="00CB4E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FD440D" w:rsidRPr="00CB4EBC" w:rsidRDefault="00FD440D" w:rsidP="00FD44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в обучении детей с ОВЗ </w:t>
      </w:r>
      <w:proofErr w:type="gramStart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интереса и формирует позитивную мотивацию к обучению, привлечение к открытой коммуникации с коллективом, активному участию в образовании. Методы проектов в обучении детей с ОВЗ позволяют создавать для детей естественную среду, условия деятельности, которые приближены к реальным обстоятельствам зрелой жизни. </w:t>
      </w:r>
      <w:proofErr w:type="gramStart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разработанные методы должны выполнять ряд важных задач: создавать условия для качественного усвоения знаний и приобретения прочных навыков; стимулировать активность ребенка и его творчества; повышать интерес детей к познавательной деятельности; обеспечивать общение и сплоченность между детьми; прививать не только интерес к обучению, но и любовь к приобретению знаний и умений.</w:t>
      </w:r>
      <w:proofErr w:type="gramEnd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проектов в обучении детей с ОВЗ могут </w:t>
      </w:r>
      <w:proofErr w:type="gramStart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постоянные результаты</w:t>
      </w:r>
      <w:proofErr w:type="gramEnd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учителю необходимо поддерживать связь с родителями ребенка, для большего познания особенностей молодого человека, своевременной корректировки своих методов и прогнозирования результатов.</w:t>
      </w:r>
    </w:p>
    <w:p w:rsidR="00FD440D" w:rsidRPr="00CB4EBC" w:rsidRDefault="00FD440D" w:rsidP="00FD44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4E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рабочие методы обучения и воспитания детей с ОВЗ:</w:t>
      </w:r>
    </w:p>
    <w:p w:rsidR="00FD440D" w:rsidRPr="00CB4EBC" w:rsidRDefault="00FD440D" w:rsidP="00FD440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подход</w:t>
      </w:r>
    </w:p>
    <w:p w:rsidR="00FD440D" w:rsidRPr="00CB4EBC" w:rsidRDefault="00FD440D" w:rsidP="00FD44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основе индивидуального подхода лежит идея, обеспечивающая одинаковое отношение ко всем детям и создающая особые условия для обучения детей с ОВЗ. В первую очередь разрабатываются индивидуальные задания, требования и формы их выполнения, соответствующие особенным потребностям ребенка. Оказывается консультация при трудностях в образовании. Для этого подхода требуется знание особенностей ребенка, наличие образовательного плана и контроль его выполнения. При осуществлении индивидуального подхода учитываются: нарушения, которые оказывают тормозящее влияние на психическое и физическое развитие ребенка; состояние речи, интеллекта, эмоционально – волевой сферы; индивидуальные особенности детей, создание условий необходимых для стимуляции развития, мотивации, активности настроение и желания учиться; работу внимания, памяти, восприятия и самого мышления тип темперамента. С этого и следует начать индивидуальный подход к ребенку.</w:t>
      </w:r>
    </w:p>
    <w:p w:rsidR="00FD440D" w:rsidRPr="00CB4EBC" w:rsidRDefault="00FD440D" w:rsidP="00FD44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работы присмотритесь, какие позиции занимает ребенок и какие стратегии (формы) мышление он демонстрирует, какие трудности в работе у него возникают. Вся подобная информация поможет создать специальные методы обучения и воспитания </w:t>
      </w: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 с ОВЗ, с которыми вы сможете улучшить результаты, как основного, так и дополнительного обучения. Особый акцент рекомендуется сделать на </w:t>
      </w:r>
      <w:proofErr w:type="gramStart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перспективного мышления у ребенка. Подобное мышление поможет ему стремиться и достигать больших результатов почти независимо от его состояния.</w:t>
      </w:r>
    </w:p>
    <w:p w:rsidR="00FD440D" w:rsidRPr="00CB4EBC" w:rsidRDefault="00FD440D" w:rsidP="00CB4EB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Постоянная мотивация и ратификация за успехи в обучении</w:t>
      </w: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«Мотивация – это желания! Различия в мотивации проистекают из того, что желания бывают разными, но суть остается неизменной: если вы чего-то не хотите, то вы этого делать не будете», - говорит в своей книге «Успех, или Позитивный образ мышления» Филипп Богачев. Несмотря на очень простое и меткое изложение остается масса вопросов: как определить подлинные желания ребенка и как мотивировать его? Для нахождения ответов, необходимо начать с определений и азов мотивации.</w:t>
      </w:r>
    </w:p>
    <w:p w:rsidR="00FD440D" w:rsidRPr="00CB4EBC" w:rsidRDefault="00FD440D" w:rsidP="00FD44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Мотив </w:t>
      </w: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причина, которая толкает на действие.</w:t>
      </w:r>
    </w:p>
    <w:p w:rsidR="00CB4EBC" w:rsidRDefault="00FD440D" w:rsidP="00FD44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Ратификация</w:t>
      </w: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похвала, одобрение, вознаграждение за что-либо. Мотивация бывает положительная («к чему-то») и отрицательная («от чего-то»), внешняя и внутренняя. Желательно использовать сразу два вида, но ставить упор на первую, чтобы ребенок был более инициативным. Создать позитивную мотивацию у ребенка можно отталкиваясь от его желаний, интересов и уровня мышления на перспективу. Внешний тип мотивации с отрицательным видом – это давление со стороны: осуждение, требование, наказание (шантаж) со стороны окружения человека. Внешний тип мотивации с положительным видом – это влияние со стороны: просьбы, сделки, демонстрация своих желаний и ожидай по отношению к человеку, награждение, одобрение, похвала (стремление к приобретению, одобрения или благ). Внутренний тип мотивации с отрицательным видом – это демотивация, которая выражается в ожидании потери, провала, приобретения чего-то вредного или угнетающего. Внутренний тип мотивации с положительным видом – это влияние собственной психологии на самого себя: желание самоутверждения, испытание облегчения и/или расслабления после труда, радости или наслаждения, самопризнание себя как кого-то или самопризнание в себе чего-то. Вам предстоит поговорить с ребенком по душам, узнать его самого и его жизнь лучше. Определить ценности ребенка. В общем, труда никакого не составит. А с определением видов мотивации вы сможете помочь «найти» ему самые хорошие желания. Ратификация необходима для вырабатывания рефлекса (на народном </w:t>
      </w:r>
      <w:proofErr w:type="gramStart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привычки). Выражается любым видом и типом мотивации, способствует к увеличению устремлений, энтузиазма, а применяется только в обучении. Другими словами, вам предстоит найти, чем ратифицировать ребенка за успехи. </w:t>
      </w:r>
    </w:p>
    <w:p w:rsidR="00FD440D" w:rsidRPr="00CB4EBC" w:rsidRDefault="00FD440D" w:rsidP="00FD44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Цели:</w:t>
      </w: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привычки добиваться успехов у ребенка; наличие знания и понимания, что обучение ведет ребенка к достижению желаемых и интересных для него целей; наличие умения у ребенка работать на перспективу. </w:t>
      </w:r>
    </w:p>
    <w:p w:rsidR="00FD440D" w:rsidRPr="00CB4EBC" w:rsidRDefault="00FD440D" w:rsidP="00FD44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Задачи:</w:t>
      </w:r>
    </w:p>
    <w:p w:rsidR="00FD440D" w:rsidRPr="00CB4EBC" w:rsidRDefault="00CB4EBC" w:rsidP="00CB4EBC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42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D440D"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Ратифицировать ребенка за: каждый маленький успех (маленькой наградой: похвалой, лаской, одобрением, комплиментом), потом средний успех (конфеткой, отдыхом, развлечением и т.д. вместе с маленькой наградой), а потом за еще больший успех (обычно это праздник, хорошее приобретение или крупное одобрение, признание в обществе).</w:t>
      </w:r>
      <w:proofErr w:type="gramEnd"/>
    </w:p>
    <w:p w:rsidR="00FD440D" w:rsidRPr="00CB4EBC" w:rsidRDefault="00FD440D" w:rsidP="00CB4EB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индивидуальный поход.</w:t>
      </w:r>
    </w:p>
    <w:p w:rsidR="00FD440D" w:rsidRPr="00CB4EBC" w:rsidRDefault="00FD440D" w:rsidP="00CB4EB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интересных цепочек целей.</w:t>
      </w:r>
    </w:p>
    <w:p w:rsidR="00FD440D" w:rsidRPr="00CB4EBC" w:rsidRDefault="00FD440D" w:rsidP="00FD44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Живой человек отличается от полуживого человека целенаправленным движением. Подумайте над этим выражением. Цель может быть настоящей и зажигающей, только если она основана на </w:t>
      </w:r>
      <w:proofErr w:type="gramStart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ценностях</w:t>
      </w:r>
      <w:proofErr w:type="gramEnd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владельца. В других случая это попытка самообмана, вид самооправдания или бег от реальности. Дети - наше будущее, продолжения наших жизней и идей, поэтому их нужно учить ответственности, честности с самими собой, трезвому взгляду на мир. И в этом помогают личные цели. Поиск и постановка лично интересных и/или нужных для ребенка целей - это основа любого профессионального метода проектов в обучении детей с ОВЗ, индивидуальным подходом. Цели следует искать в интересах ребенка или связывать цели с его интересами. О чем ребенок говорит? Чему уделяет больше внимания? Где сильно реагирует? Эти и подобные вопросы помогают разработать идею для цели. Наличие цели у ребенка увеличит эффективность методов и приемов обучения детей с ОВЗ, а точнее: воспитания, социальной адаптации, созревания личности, обучения.</w:t>
      </w:r>
    </w:p>
    <w:p w:rsidR="00FD440D" w:rsidRPr="00CB4EBC" w:rsidRDefault="00FD440D" w:rsidP="00FD44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4E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Правила постановки цели:</w:t>
      </w:r>
    </w:p>
    <w:p w:rsidR="00FD440D" w:rsidRPr="00CB4EBC" w:rsidRDefault="00FD440D" w:rsidP="00FD440D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в настоящем времени.</w:t>
      </w:r>
    </w:p>
    <w:p w:rsidR="00FD440D" w:rsidRPr="00CB4EBC" w:rsidRDefault="00FD440D" w:rsidP="00FD440D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отрицательных «не» и «нет» (положительно-позитивный формат).</w:t>
      </w:r>
    </w:p>
    <w:p w:rsidR="00FD440D" w:rsidRPr="00CB4EBC" w:rsidRDefault="00FD440D" w:rsidP="00FD440D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рамок ее реализации (условия, сроки).</w:t>
      </w:r>
    </w:p>
    <w:p w:rsidR="00FD440D" w:rsidRPr="00CB4EBC" w:rsidRDefault="00FD440D" w:rsidP="00FD440D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Разбивка на подцели (пирамиды строятся поэтапно).</w:t>
      </w:r>
    </w:p>
    <w:p w:rsidR="00FD440D" w:rsidRPr="00CB4EBC" w:rsidRDefault="00FD440D" w:rsidP="00FD440D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всего нужного и необходимого для достижения этапной цели (инструменты и ресурсы). Инструменты – это дополнительный материал. А ресурсы – это: время, знания, умения, знакомые, деньги.</w:t>
      </w:r>
    </w:p>
    <w:p w:rsidR="00FD440D" w:rsidRPr="00CB4EBC" w:rsidRDefault="00FD440D" w:rsidP="00FD440D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Определенность в перспективах для ребенка и его окружения от достижения цели.</w:t>
      </w:r>
    </w:p>
    <w:p w:rsidR="00FD440D" w:rsidRPr="00CB4EBC" w:rsidRDefault="00FD440D" w:rsidP="00FD440D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мечты. При мысли о цели и ее достижении должно создаваться: много эмоций, сил, желаний, стремлений, энтузиазма. При наличии хотя бы 2 эффектов можно утвердить разработанную идею, как цель.</w:t>
      </w:r>
    </w:p>
    <w:p w:rsidR="00FD440D" w:rsidRPr="00CB4EBC" w:rsidRDefault="00FD440D" w:rsidP="00FD440D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</w:t>
      </w:r>
    </w:p>
    <w:p w:rsidR="00FD440D" w:rsidRPr="00CB4EBC" w:rsidRDefault="00FD440D" w:rsidP="00FD44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Тренинг</w:t>
      </w:r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обучение в игровом формате, распространенная форма активного обучения для применения знаний на практике и освоения важных навыков или, просто говоря, сама игра. Тренинг используется разными профессионалами в разных сферах по работе с людьми. Цели тренинга заключаются в освоении новых навыков, формировании паттернов поведения, получения первого положительного опыта. Он отличного подходит для раскрытия творческого потенциала человека и решения психологических проблем. </w:t>
      </w:r>
      <w:proofErr w:type="gramStart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тренинг выполняет важные функции, такие как: развлечение – воодушевляет, пробуждает интерес, приносит разнообразия и позволяет разрядиться, коммуникация – развивается общение, умение устанавливать и вести отношения, диагностика – выявление отклонений от норм в поведении, познание самого себя, подготовка – учит преодолевать трудности в реальных жизненных ситуациях, корректировка – вносит изменение в личность участников, социализация – учит адаптироваться в разных ситуациях, отработка – участники отрабатывают свои знания</w:t>
      </w:r>
      <w:proofErr w:type="gramEnd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умения. В структуру игры входят: роли; игровые действия; игровое употребление ресурсов; отношения между участниками; сюжет (разные ситуации из жизни). Рекомендуется использовать соревновательный с</w:t>
      </w:r>
      <w:r w:rsid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южет, для выработки у участник</w:t>
      </w:r>
      <w:proofErr w:type="gramStart"/>
      <w:r w:rsid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B4EBC">
        <w:rPr>
          <w:rFonts w:ascii="Times New Roman" w:eastAsia="Times New Roman" w:hAnsi="Times New Roman" w:cs="Times New Roman"/>
          <w:sz w:val="24"/>
          <w:szCs w:val="24"/>
          <w:lang w:eastAsia="ru-RU"/>
        </w:rPr>
        <w:t>) целеустремленности, быстрой адаптации и сплоченности с коллективом. В статье изложены не все методы обучения и воспитания детей с ОВЗ, но каждый из них значительно помогает в социализации ребенку, а его учителю приносит разнообразие методов проектов в обучении детей с ОВЗ и улучшает результаты работы обоих.</w:t>
      </w:r>
    </w:p>
    <w:sectPr w:rsidR="00FD440D" w:rsidRPr="00CB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C25"/>
    <w:multiLevelType w:val="multilevel"/>
    <w:tmpl w:val="91726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535F3"/>
    <w:multiLevelType w:val="multilevel"/>
    <w:tmpl w:val="7316977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D4891"/>
    <w:multiLevelType w:val="multilevel"/>
    <w:tmpl w:val="6CC0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15E6A"/>
    <w:multiLevelType w:val="multilevel"/>
    <w:tmpl w:val="BBE0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D71E7B"/>
    <w:multiLevelType w:val="multilevel"/>
    <w:tmpl w:val="FB1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0D"/>
    <w:rsid w:val="00AA6737"/>
    <w:rsid w:val="00CB4EBC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1449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4</cp:revision>
  <dcterms:created xsi:type="dcterms:W3CDTF">2018-04-25T10:33:00Z</dcterms:created>
  <dcterms:modified xsi:type="dcterms:W3CDTF">2019-01-14T12:25:00Z</dcterms:modified>
</cp:coreProperties>
</file>