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0D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/>
          <w:iCs/>
          <w:sz w:val="28"/>
          <w:szCs w:val="28"/>
        </w:rPr>
      </w:pPr>
      <w:r w:rsidRPr="00306811">
        <w:rPr>
          <w:rStyle w:val="a5"/>
          <w:i/>
          <w:iCs/>
          <w:sz w:val="28"/>
          <w:szCs w:val="28"/>
        </w:rPr>
        <w:t>Наличие средств обучения и воспитания, приспособленных для использования инвалидами и лицами с ограниченными</w:t>
      </w:r>
      <w:r w:rsidR="00220012">
        <w:rPr>
          <w:rStyle w:val="a5"/>
          <w:i/>
          <w:iCs/>
          <w:sz w:val="28"/>
          <w:szCs w:val="28"/>
        </w:rPr>
        <w:t xml:space="preserve"> возможностями здоровья</w:t>
      </w:r>
    </w:p>
    <w:p w:rsidR="00306811" w:rsidRPr="00306811" w:rsidRDefault="00306811" w:rsidP="003068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ОБЪЕКТЫ ДЛЯ ПРОВЕДЕНИЯ ПРАКТИЧЕСКИХ ЗАНЯТИЙ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Кабинет учителя-логопеда</w:t>
      </w:r>
    </w:p>
    <w:p w:rsidR="00C7160D" w:rsidRPr="00EB330F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В ДОУ созданы условия для проведения коррекционной работы с детьми. </w:t>
      </w:r>
      <w:proofErr w:type="gramStart"/>
      <w:r w:rsidRPr="00306811">
        <w:rPr>
          <w:sz w:val="28"/>
          <w:szCs w:val="28"/>
        </w:rPr>
        <w:t>Оснащены</w:t>
      </w:r>
      <w:proofErr w:type="gramEnd"/>
      <w:r w:rsidRPr="00306811">
        <w:rPr>
          <w:sz w:val="28"/>
          <w:szCs w:val="28"/>
        </w:rPr>
        <w:t xml:space="preserve"> 2 логопедических кабинета: Общая площадь логопедического </w:t>
      </w:r>
      <w:r w:rsidRPr="00EB330F">
        <w:rPr>
          <w:sz w:val="28"/>
          <w:szCs w:val="28"/>
        </w:rPr>
        <w:t>кабинета №</w:t>
      </w:r>
      <w:r w:rsidR="00220012" w:rsidRPr="00EB330F">
        <w:rPr>
          <w:sz w:val="28"/>
          <w:szCs w:val="28"/>
        </w:rPr>
        <w:t xml:space="preserve"> </w:t>
      </w:r>
      <w:r w:rsidRPr="00EB330F">
        <w:rPr>
          <w:sz w:val="28"/>
          <w:szCs w:val="28"/>
        </w:rPr>
        <w:t>1 – 1</w:t>
      </w:r>
      <w:r w:rsidR="00EB330F" w:rsidRPr="00EB330F">
        <w:rPr>
          <w:sz w:val="28"/>
          <w:szCs w:val="28"/>
        </w:rPr>
        <w:t>4</w:t>
      </w:r>
      <w:r w:rsidRPr="00EB330F">
        <w:rPr>
          <w:sz w:val="28"/>
          <w:szCs w:val="28"/>
        </w:rPr>
        <w:t xml:space="preserve">, </w:t>
      </w:r>
      <w:r w:rsidR="00EB330F" w:rsidRPr="00EB330F">
        <w:rPr>
          <w:sz w:val="28"/>
          <w:szCs w:val="28"/>
        </w:rPr>
        <w:t>8</w:t>
      </w:r>
      <w:r w:rsidRPr="00EB330F">
        <w:rPr>
          <w:sz w:val="28"/>
          <w:szCs w:val="28"/>
        </w:rPr>
        <w:t>м</w:t>
      </w:r>
      <w:r w:rsidRPr="00EB330F">
        <w:rPr>
          <w:sz w:val="28"/>
          <w:szCs w:val="28"/>
          <w:vertAlign w:val="superscript"/>
        </w:rPr>
        <w:t xml:space="preserve">2, </w:t>
      </w:r>
      <w:r w:rsidRPr="00EB330F">
        <w:rPr>
          <w:sz w:val="28"/>
          <w:szCs w:val="28"/>
        </w:rPr>
        <w:t>, кабинета №</w:t>
      </w:r>
      <w:r w:rsidR="00220012" w:rsidRPr="00EB330F">
        <w:rPr>
          <w:sz w:val="28"/>
          <w:szCs w:val="28"/>
        </w:rPr>
        <w:t xml:space="preserve"> </w:t>
      </w:r>
      <w:r w:rsidRPr="00EB330F">
        <w:rPr>
          <w:sz w:val="28"/>
          <w:szCs w:val="28"/>
        </w:rPr>
        <w:t>2 – 1</w:t>
      </w:r>
      <w:r w:rsidR="00EB330F" w:rsidRPr="00EB330F">
        <w:rPr>
          <w:sz w:val="28"/>
          <w:szCs w:val="28"/>
        </w:rPr>
        <w:t>0</w:t>
      </w:r>
      <w:r w:rsidRPr="00EB330F">
        <w:rPr>
          <w:sz w:val="28"/>
          <w:szCs w:val="28"/>
        </w:rPr>
        <w:t xml:space="preserve">, </w:t>
      </w:r>
      <w:r w:rsidR="00EB330F" w:rsidRPr="00EB330F">
        <w:rPr>
          <w:sz w:val="28"/>
          <w:szCs w:val="28"/>
        </w:rPr>
        <w:t>8</w:t>
      </w:r>
      <w:r w:rsidRPr="00EB330F">
        <w:rPr>
          <w:sz w:val="28"/>
          <w:szCs w:val="28"/>
        </w:rPr>
        <w:t xml:space="preserve"> м</w:t>
      </w:r>
      <w:proofErr w:type="gramStart"/>
      <w:r w:rsidRPr="00EB330F">
        <w:rPr>
          <w:sz w:val="28"/>
          <w:szCs w:val="28"/>
          <w:vertAlign w:val="superscript"/>
        </w:rPr>
        <w:t>2</w:t>
      </w:r>
      <w:proofErr w:type="gramEnd"/>
      <w:r w:rsidRPr="00EB330F">
        <w:rPr>
          <w:sz w:val="28"/>
          <w:szCs w:val="28"/>
        </w:rPr>
        <w:t>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Кабинеты учителей-логопедов предназначены для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-проведения диагностического обследования речевого развития детей дошкольного возраста.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-проведения подгрупповых и индивидуальных занятий учителя-логопеда с детьми.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06811">
        <w:rPr>
          <w:b/>
          <w:bCs/>
          <w:i/>
          <w:sz w:val="28"/>
          <w:szCs w:val="28"/>
        </w:rPr>
        <w:t>1.Оснащение кабинета: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-зеркало настенное с лампой дополнительного освещения;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-зеркала для индивидуальной работы;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-шкафы для хранения пособий;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-столы для детей;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-стулья </w:t>
      </w:r>
      <w:proofErr w:type="gramStart"/>
      <w:r w:rsidRPr="00306811">
        <w:rPr>
          <w:sz w:val="28"/>
          <w:szCs w:val="28"/>
        </w:rPr>
        <w:t>детский</w:t>
      </w:r>
      <w:proofErr w:type="gramEnd"/>
      <w:r w:rsidRPr="00306811">
        <w:rPr>
          <w:sz w:val="28"/>
          <w:szCs w:val="28"/>
        </w:rPr>
        <w:t>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-стол, стулья для работы учителя-логопеда с документацией.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06811">
        <w:rPr>
          <w:b/>
          <w:bCs/>
          <w:i/>
          <w:sz w:val="28"/>
          <w:szCs w:val="28"/>
        </w:rPr>
        <w:t>2. Учебно-методические пособия: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5"/>
          <w:i/>
          <w:iCs/>
          <w:sz w:val="28"/>
          <w:szCs w:val="28"/>
        </w:rPr>
        <w:t xml:space="preserve"> для коррекционной логопедической работы: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  <w:u w:val="single"/>
        </w:rPr>
        <w:t>по звукопроизношению</w:t>
      </w:r>
      <w:r w:rsidRPr="00306811">
        <w:rPr>
          <w:sz w:val="28"/>
          <w:szCs w:val="28"/>
        </w:rPr>
        <w:t>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  <w:u w:val="single"/>
        </w:rPr>
        <w:t>по фонетическому восприятию</w:t>
      </w:r>
      <w:r w:rsidRPr="00306811">
        <w:rPr>
          <w:sz w:val="28"/>
          <w:szCs w:val="28"/>
        </w:rPr>
        <w:t> (наборы картинок, тетради для развития фонетического слуха);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  <w:u w:val="single"/>
        </w:rPr>
        <w:t>по лексическому запасу</w:t>
      </w:r>
      <w:r w:rsidRPr="00306811">
        <w:rPr>
          <w:sz w:val="28"/>
          <w:szCs w:val="28"/>
        </w:rPr>
        <w:t> (дидактические игры, наборы картинок);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  <w:u w:val="single"/>
        </w:rPr>
        <w:t>по связной речи</w:t>
      </w:r>
      <w:r w:rsidRPr="00306811">
        <w:rPr>
          <w:sz w:val="28"/>
          <w:szCs w:val="28"/>
        </w:rPr>
        <w:t xml:space="preserve">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5"/>
          <w:i/>
          <w:iCs/>
          <w:sz w:val="28"/>
          <w:szCs w:val="28"/>
        </w:rPr>
        <w:t>картотеки:</w:t>
      </w:r>
      <w:r w:rsidRPr="00306811">
        <w:rPr>
          <w:rStyle w:val="a5"/>
          <w:sz w:val="28"/>
          <w:szCs w:val="28"/>
        </w:rPr>
        <w:t> </w:t>
      </w:r>
      <w:r w:rsidRPr="00306811">
        <w:rPr>
          <w:sz w:val="28"/>
          <w:szCs w:val="28"/>
        </w:rPr>
        <w:t>(</w:t>
      </w:r>
      <w:r w:rsidR="00220012" w:rsidRPr="00306811">
        <w:rPr>
          <w:sz w:val="28"/>
          <w:szCs w:val="28"/>
        </w:rPr>
        <w:t>артикуляционная</w:t>
      </w:r>
      <w:r w:rsidRPr="00306811">
        <w:rPr>
          <w:sz w:val="28"/>
          <w:szCs w:val="28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загадки, чистоговорки, скороговорки.</w:t>
      </w:r>
      <w:r w:rsidR="00220012">
        <w:rPr>
          <w:sz w:val="28"/>
          <w:szCs w:val="28"/>
        </w:rPr>
        <w:t>)</w:t>
      </w:r>
    </w:p>
    <w:p w:rsidR="00220012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6811">
        <w:rPr>
          <w:rStyle w:val="a5"/>
          <w:i/>
          <w:iCs/>
          <w:sz w:val="28"/>
          <w:szCs w:val="28"/>
        </w:rPr>
        <w:t>пособия и материалы:</w:t>
      </w:r>
      <w:r w:rsidRPr="00306811">
        <w:rPr>
          <w:i/>
          <w:iCs/>
          <w:sz w:val="28"/>
          <w:szCs w:val="28"/>
        </w:rPr>
        <w:t> </w:t>
      </w:r>
      <w:r w:rsidRPr="00306811">
        <w:rPr>
          <w:sz w:val="28"/>
          <w:szCs w:val="28"/>
          <w:u w:val="single"/>
        </w:rPr>
        <w:t>на развитие дыхания</w:t>
      </w:r>
      <w:r w:rsidRPr="00306811">
        <w:rPr>
          <w:sz w:val="28"/>
          <w:szCs w:val="28"/>
        </w:rPr>
        <w:t> (свистки, дудочки, воздушные шары, вертушки, мыльные пузыри); </w:t>
      </w:r>
      <w:r w:rsidRPr="00306811">
        <w:rPr>
          <w:sz w:val="28"/>
          <w:szCs w:val="28"/>
          <w:u w:val="single"/>
        </w:rPr>
        <w:t xml:space="preserve">на развитие мелкой </w:t>
      </w:r>
      <w:r w:rsidRPr="00306811">
        <w:rPr>
          <w:sz w:val="28"/>
          <w:szCs w:val="28"/>
          <w:u w:val="single"/>
        </w:rPr>
        <w:lastRenderedPageBreak/>
        <w:t>моторики</w:t>
      </w:r>
      <w:r w:rsidRPr="00306811">
        <w:rPr>
          <w:sz w:val="28"/>
          <w:szCs w:val="28"/>
        </w:rPr>
        <w:t> (матрешки, шнуровки, пирамидки, пазлы, трафареты); </w:t>
      </w:r>
      <w:r w:rsidRPr="00306811">
        <w:rPr>
          <w:sz w:val="28"/>
          <w:szCs w:val="28"/>
          <w:u w:val="single"/>
        </w:rPr>
        <w:t>по обучению грамоте</w:t>
      </w:r>
      <w:r w:rsidRPr="00306811">
        <w:rPr>
          <w:sz w:val="28"/>
          <w:szCs w:val="28"/>
        </w:rPr>
        <w:t> 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Кабинет педагога-психолога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</w:t>
      </w:r>
    </w:p>
    <w:p w:rsidR="00C7160D" w:rsidRPr="00220012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306811">
        <w:rPr>
          <w:sz w:val="28"/>
          <w:szCs w:val="28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 площадью </w:t>
      </w:r>
      <w:r w:rsidR="00EB330F" w:rsidRPr="00EB330F">
        <w:rPr>
          <w:sz w:val="28"/>
          <w:szCs w:val="28"/>
        </w:rPr>
        <w:t>24,8</w:t>
      </w:r>
      <w:r w:rsidRPr="00EB330F">
        <w:rPr>
          <w:sz w:val="28"/>
          <w:szCs w:val="28"/>
        </w:rPr>
        <w:t xml:space="preserve"> м</w:t>
      </w:r>
      <w:proofErr w:type="gramStart"/>
      <w:r w:rsidRPr="00EB330F">
        <w:rPr>
          <w:sz w:val="28"/>
          <w:szCs w:val="28"/>
          <w:vertAlign w:val="superscript"/>
        </w:rPr>
        <w:t>2</w:t>
      </w:r>
      <w:proofErr w:type="gramEnd"/>
      <w:r w:rsidRPr="00EB330F">
        <w:rPr>
          <w:sz w:val="28"/>
          <w:szCs w:val="28"/>
        </w:rPr>
        <w:t> 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Кабинет педагога-психолога изолирован, расположен на первом этаже в доступном удобном месте, так чтобы его можно было легко найти.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b/>
          <w:bCs/>
          <w:i/>
          <w:sz w:val="28"/>
          <w:szCs w:val="28"/>
        </w:rPr>
        <w:t>Учебно-методические пособия:</w:t>
      </w:r>
    </w:p>
    <w:p w:rsidR="00306811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/>
          <w:bCs/>
          <w:sz w:val="28"/>
          <w:szCs w:val="28"/>
        </w:rPr>
      </w:pPr>
      <w:r w:rsidRPr="00306811">
        <w:rPr>
          <w:rStyle w:val="a5"/>
          <w:i/>
          <w:iCs/>
          <w:sz w:val="28"/>
          <w:szCs w:val="28"/>
        </w:rPr>
        <w:t>для обследования интеллекта, развития памяти, внимания, мышления</w:t>
      </w:r>
      <w:proofErr w:type="gramStart"/>
      <w:r w:rsidRPr="00306811">
        <w:rPr>
          <w:rStyle w:val="a5"/>
          <w:sz w:val="28"/>
          <w:szCs w:val="28"/>
        </w:rPr>
        <w:t>:</w:t>
      </w:r>
      <w:r w:rsidRPr="00306811">
        <w:rPr>
          <w:sz w:val="28"/>
          <w:szCs w:val="28"/>
        </w:rPr>
        <w:t>(</w:t>
      </w:r>
      <w:proofErr w:type="gramEnd"/>
      <w:r w:rsidRPr="00306811">
        <w:rPr>
          <w:sz w:val="28"/>
          <w:szCs w:val="28"/>
        </w:rPr>
        <w:t>счетный материал, 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r w:rsidR="00306811" w:rsidRPr="00306811">
        <w:rPr>
          <w:rStyle w:val="a4"/>
          <w:b/>
          <w:bCs/>
          <w:sz w:val="28"/>
          <w:szCs w:val="28"/>
        </w:rPr>
        <w:t xml:space="preserve"> </w:t>
      </w:r>
    </w:p>
    <w:p w:rsidR="00C7160D" w:rsidRPr="00306811" w:rsidRDefault="00306811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Спортивный зал</w:t>
      </w:r>
    </w:p>
    <w:p w:rsidR="00306811" w:rsidRPr="00306811" w:rsidRDefault="00306811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НОД, </w:t>
      </w:r>
      <w:r w:rsidR="00220012" w:rsidRPr="00306811">
        <w:rPr>
          <w:sz w:val="28"/>
          <w:szCs w:val="28"/>
        </w:rPr>
        <w:t>физкультурные</w:t>
      </w:r>
      <w:r w:rsidRPr="00306811">
        <w:rPr>
          <w:sz w:val="28"/>
          <w:szCs w:val="28"/>
        </w:rPr>
        <w:t xml:space="preserve"> досуги, праздники и развлечения. Общая площадь физкультурного зала – </w:t>
      </w:r>
      <w:r w:rsidR="00EB330F" w:rsidRPr="00EB330F">
        <w:rPr>
          <w:sz w:val="28"/>
          <w:szCs w:val="28"/>
        </w:rPr>
        <w:t>73,8</w:t>
      </w:r>
      <w:r w:rsidRPr="00EB330F">
        <w:rPr>
          <w:sz w:val="28"/>
          <w:szCs w:val="28"/>
        </w:rPr>
        <w:t xml:space="preserve"> м</w:t>
      </w:r>
      <w:proofErr w:type="gramStart"/>
      <w:r w:rsidRPr="00EB330F">
        <w:rPr>
          <w:sz w:val="28"/>
          <w:szCs w:val="28"/>
          <w:vertAlign w:val="superscript"/>
        </w:rPr>
        <w:t>2</w:t>
      </w:r>
      <w:proofErr w:type="gramEnd"/>
      <w:r w:rsidRPr="00220012">
        <w:rPr>
          <w:color w:val="FF0000"/>
          <w:sz w:val="28"/>
          <w:szCs w:val="28"/>
          <w:vertAlign w:val="superscript"/>
        </w:rPr>
        <w:t>.</w:t>
      </w:r>
      <w:r w:rsidRPr="00220012">
        <w:rPr>
          <w:color w:val="FF0000"/>
          <w:sz w:val="28"/>
          <w:szCs w:val="28"/>
        </w:rPr>
        <w:t xml:space="preserve"> </w:t>
      </w:r>
    </w:p>
    <w:p w:rsidR="00306811" w:rsidRPr="00306811" w:rsidRDefault="00306811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306811">
        <w:rPr>
          <w:b/>
          <w:bCs/>
          <w:sz w:val="28"/>
          <w:szCs w:val="28"/>
        </w:rPr>
        <w:t>физкультурное оборудование</w:t>
      </w:r>
      <w:r w:rsidRPr="00306811">
        <w:rPr>
          <w:sz w:val="28"/>
          <w:szCs w:val="28"/>
        </w:rPr>
        <w:t> -</w:t>
      </w:r>
      <w:r w:rsidR="00220012">
        <w:rPr>
          <w:sz w:val="28"/>
          <w:szCs w:val="28"/>
        </w:rPr>
        <w:t xml:space="preserve"> </w:t>
      </w:r>
      <w:r w:rsidRPr="00306811">
        <w:rPr>
          <w:sz w:val="28"/>
          <w:szCs w:val="28"/>
        </w:rPr>
        <w:t xml:space="preserve">гимнастическая доска, гимнастическая скамейка, мишени разных типов, </w:t>
      </w:r>
      <w:r w:rsidR="00220012">
        <w:rPr>
          <w:sz w:val="28"/>
          <w:szCs w:val="28"/>
        </w:rPr>
        <w:t>дуги для подлезания</w:t>
      </w:r>
      <w:r w:rsidRPr="00306811">
        <w:rPr>
          <w:sz w:val="28"/>
          <w:szCs w:val="28"/>
        </w:rPr>
        <w:t xml:space="preserve">; </w:t>
      </w:r>
      <w:proofErr w:type="gramStart"/>
      <w:r w:rsidRPr="00306811">
        <w:rPr>
          <w:b/>
          <w:bCs/>
          <w:sz w:val="28"/>
          <w:szCs w:val="28"/>
        </w:rPr>
        <w:t>спортивный инвентарь</w:t>
      </w:r>
      <w:r w:rsidRPr="00306811">
        <w:rPr>
          <w:sz w:val="28"/>
          <w:szCs w:val="28"/>
        </w:rPr>
        <w:t xml:space="preserve"> - мячи, мешки с песком, обручи, ленточки, палки гимнастические, кубики, погремушки, шнуры, скакалки, гантели, коврики </w:t>
      </w:r>
      <w:r w:rsidRPr="00306811">
        <w:rPr>
          <w:sz w:val="28"/>
          <w:szCs w:val="28"/>
        </w:rPr>
        <w:lastRenderedPageBreak/>
        <w:t xml:space="preserve">для занятий, следовые и массажные дорожки и др. </w:t>
      </w:r>
      <w:r w:rsidRPr="00306811">
        <w:rPr>
          <w:sz w:val="28"/>
          <w:szCs w:val="28"/>
          <w:shd w:val="clear" w:color="auto" w:fill="FFFFFF"/>
        </w:rPr>
        <w:t>Оборудование и инвентарь соответствует правилам охраны жизни и здоровья детей, требованиям гигиены и эстетики, СанПиН.</w:t>
      </w:r>
      <w:proofErr w:type="gramEnd"/>
      <w:r w:rsidRPr="00306811">
        <w:rPr>
          <w:sz w:val="28"/>
          <w:szCs w:val="28"/>
          <w:shd w:val="clear" w:color="auto" w:fill="FFFFFF"/>
        </w:rPr>
        <w:t xml:space="preserve"> Размеры и конструкции оборудования и пособий отвечают анатомо - физиологическим особенностям детей, их возрасту.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Музыкальный зал</w:t>
      </w:r>
      <w:r w:rsidR="00306811" w:rsidRPr="00306811">
        <w:rPr>
          <w:rStyle w:val="a4"/>
          <w:b/>
          <w:bCs/>
          <w:sz w:val="28"/>
          <w:szCs w:val="28"/>
        </w:rPr>
        <w:t xml:space="preserve"> </w:t>
      </w:r>
    </w:p>
    <w:p w:rsidR="00C7160D" w:rsidRPr="00220012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306811">
        <w:rPr>
          <w:sz w:val="28"/>
          <w:szCs w:val="28"/>
        </w:rPr>
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</w:r>
      <w:r w:rsidR="00220012">
        <w:rPr>
          <w:sz w:val="28"/>
          <w:szCs w:val="28"/>
        </w:rPr>
        <w:t xml:space="preserve"> </w:t>
      </w:r>
      <w:r w:rsidRPr="00306811">
        <w:rPr>
          <w:sz w:val="28"/>
          <w:szCs w:val="28"/>
        </w:rPr>
        <w:t xml:space="preserve">Общая площадь музыкального зала – </w:t>
      </w:r>
      <w:bookmarkStart w:id="0" w:name="_GoBack"/>
      <w:r w:rsidR="00EB330F" w:rsidRPr="00EB330F">
        <w:rPr>
          <w:sz w:val="28"/>
          <w:szCs w:val="28"/>
        </w:rPr>
        <w:t>67,5</w:t>
      </w:r>
      <w:r w:rsidRPr="00EB330F">
        <w:rPr>
          <w:sz w:val="28"/>
          <w:szCs w:val="28"/>
        </w:rPr>
        <w:t xml:space="preserve"> м</w:t>
      </w:r>
      <w:proofErr w:type="gramStart"/>
      <w:r w:rsidRPr="00EB330F">
        <w:rPr>
          <w:sz w:val="28"/>
          <w:szCs w:val="28"/>
          <w:vertAlign w:val="superscript"/>
        </w:rPr>
        <w:t>2</w:t>
      </w:r>
      <w:bookmarkEnd w:id="0"/>
      <w:proofErr w:type="gramEnd"/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Музыкальный зал оснащен современным </w:t>
      </w:r>
      <w:r w:rsidRPr="00306811">
        <w:rPr>
          <w:b/>
          <w:bCs/>
          <w:sz w:val="28"/>
          <w:szCs w:val="28"/>
        </w:rPr>
        <w:t>оборудованием</w:t>
      </w:r>
      <w:r w:rsidRPr="00306811">
        <w:rPr>
          <w:sz w:val="28"/>
          <w:szCs w:val="28"/>
        </w:rPr>
        <w:t xml:space="preserve">: </w:t>
      </w:r>
      <w:proofErr w:type="spellStart"/>
      <w:r w:rsidR="00220012">
        <w:rPr>
          <w:sz w:val="28"/>
          <w:szCs w:val="28"/>
        </w:rPr>
        <w:t>кельвиано</w:t>
      </w:r>
      <w:proofErr w:type="spellEnd"/>
      <w:r w:rsidRPr="00306811">
        <w:rPr>
          <w:sz w:val="28"/>
          <w:szCs w:val="28"/>
        </w:rPr>
        <w:t xml:space="preserve">, музыкальный центр, </w:t>
      </w:r>
      <w:r w:rsidRPr="00306811">
        <w:rPr>
          <w:b/>
          <w:bCs/>
          <w:sz w:val="28"/>
          <w:szCs w:val="28"/>
        </w:rPr>
        <w:t>учебно методическими материалами: </w:t>
      </w:r>
      <w:r w:rsidRPr="00306811">
        <w:rPr>
          <w:sz w:val="28"/>
          <w:szCs w:val="28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</w:t>
      </w:r>
      <w:r w:rsidR="00220012">
        <w:rPr>
          <w:sz w:val="28"/>
          <w:szCs w:val="28"/>
        </w:rPr>
        <w:t>, деревянные ложки</w:t>
      </w:r>
      <w:r w:rsidRPr="00306811">
        <w:rPr>
          <w:sz w:val="28"/>
          <w:szCs w:val="28"/>
        </w:rPr>
        <w:t>)</w:t>
      </w:r>
      <w:proofErr w:type="gramStart"/>
      <w:r w:rsidRPr="00306811">
        <w:rPr>
          <w:sz w:val="28"/>
          <w:szCs w:val="28"/>
        </w:rPr>
        <w:t>,п</w:t>
      </w:r>
      <w:proofErr w:type="gramEnd"/>
      <w:r w:rsidRPr="00306811">
        <w:rPr>
          <w:sz w:val="28"/>
          <w:szCs w:val="28"/>
        </w:rPr>
        <w:t>ортретами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rStyle w:val="a4"/>
          <w:b/>
          <w:bCs/>
          <w:sz w:val="28"/>
          <w:szCs w:val="28"/>
        </w:rPr>
        <w:t>СРЕДСТВА ОБУЧЕНИЯ И ВОСПИТАНИЯ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i/>
          <w:iCs/>
          <w:sz w:val="28"/>
          <w:szCs w:val="28"/>
        </w:rPr>
        <w:t>Средства обучения подразделяются на следующие виды: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-печатные (учебники и учебные пособия, книги для чтения, хрестоматии, </w:t>
      </w:r>
      <w:proofErr w:type="spellStart"/>
      <w:r w:rsidRPr="00306811">
        <w:rPr>
          <w:sz w:val="28"/>
          <w:szCs w:val="28"/>
        </w:rPr>
        <w:t>рабочии</w:t>
      </w:r>
      <w:proofErr w:type="spellEnd"/>
      <w:r w:rsidRPr="00306811">
        <w:rPr>
          <w:sz w:val="28"/>
          <w:szCs w:val="28"/>
        </w:rPr>
        <w:t xml:space="preserve"> тетради, раздаточный материал и т.д.)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-аудиовизуальные (слайды, слайд-фильмы, видеофильмы образовательные, учебные кинофильмы, учебные фильмы на цифровых </w:t>
      </w:r>
      <w:proofErr w:type="gramStart"/>
      <w:r w:rsidRPr="00306811">
        <w:rPr>
          <w:sz w:val="28"/>
          <w:szCs w:val="28"/>
        </w:rPr>
        <w:t>носителях</w:t>
      </w:r>
      <w:proofErr w:type="gramEnd"/>
      <w:r w:rsidRPr="00306811">
        <w:rPr>
          <w:sz w:val="28"/>
          <w:szCs w:val="28"/>
        </w:rPr>
        <w:t>).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 xml:space="preserve">-наглядные плоскостные (плакаты, карты настенные, иллюстрации настенные, </w:t>
      </w:r>
      <w:r w:rsidR="00220012" w:rsidRPr="00306811">
        <w:rPr>
          <w:sz w:val="28"/>
          <w:szCs w:val="28"/>
        </w:rPr>
        <w:t>магнитные</w:t>
      </w:r>
      <w:r w:rsidRPr="00306811">
        <w:rPr>
          <w:sz w:val="28"/>
          <w:szCs w:val="28"/>
        </w:rPr>
        <w:t xml:space="preserve"> доски).</w:t>
      </w:r>
    </w:p>
    <w:p w:rsidR="00C7160D" w:rsidRPr="00306811" w:rsidRDefault="00C7160D" w:rsidP="003068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-демонстрационные (гербарии, муляжи, макеты, стенды, модели демонстрационные).</w:t>
      </w:r>
    </w:p>
    <w:p w:rsidR="00C7160D" w:rsidRPr="00220012" w:rsidRDefault="00C7160D" w:rsidP="002200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811">
        <w:rPr>
          <w:sz w:val="28"/>
          <w:szCs w:val="28"/>
        </w:rPr>
        <w:t>-спортивное оборудование (</w:t>
      </w:r>
      <w:r w:rsidR="00220012" w:rsidRPr="00306811">
        <w:rPr>
          <w:sz w:val="28"/>
          <w:szCs w:val="28"/>
        </w:rPr>
        <w:t>гимнастическое</w:t>
      </w:r>
      <w:r w:rsidRPr="00306811">
        <w:rPr>
          <w:sz w:val="28"/>
          <w:szCs w:val="28"/>
        </w:rPr>
        <w:t xml:space="preserve"> оборудование, сп</w:t>
      </w:r>
      <w:r w:rsidR="00220012">
        <w:rPr>
          <w:sz w:val="28"/>
          <w:szCs w:val="28"/>
        </w:rPr>
        <w:t>ортивные снаряды, мячи и т. д.)</w:t>
      </w:r>
    </w:p>
    <w:sectPr w:rsidR="00C7160D" w:rsidRPr="0022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0D"/>
    <w:rsid w:val="00220012"/>
    <w:rsid w:val="00306811"/>
    <w:rsid w:val="00390B04"/>
    <w:rsid w:val="00C7160D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60D"/>
    <w:rPr>
      <w:i/>
      <w:iCs/>
    </w:rPr>
  </w:style>
  <w:style w:type="character" w:styleId="a5">
    <w:name w:val="Strong"/>
    <w:basedOn w:val="a0"/>
    <w:uiPriority w:val="22"/>
    <w:qFormat/>
    <w:rsid w:val="00C716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60D"/>
    <w:rPr>
      <w:i/>
      <w:iCs/>
    </w:rPr>
  </w:style>
  <w:style w:type="character" w:styleId="a5">
    <w:name w:val="Strong"/>
    <w:basedOn w:val="a0"/>
    <w:uiPriority w:val="22"/>
    <w:qFormat/>
    <w:rsid w:val="00C716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</cp:revision>
  <cp:lastPrinted>2019-07-16T07:35:00Z</cp:lastPrinted>
  <dcterms:created xsi:type="dcterms:W3CDTF">2018-04-25T10:07:00Z</dcterms:created>
  <dcterms:modified xsi:type="dcterms:W3CDTF">2019-07-16T08:28:00Z</dcterms:modified>
</cp:coreProperties>
</file>